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7CD3" w14:textId="77777777" w:rsidR="00A36BF0" w:rsidRDefault="00A36BF0" w:rsidP="00E04FDD">
      <w:pPr>
        <w:spacing w:after="0"/>
        <w:jc w:val="both"/>
        <w:rPr>
          <w:rFonts w:ascii="Arial" w:hAnsi="Arial" w:cs="Arial"/>
          <w:b/>
          <w:bCs/>
          <w:color w:val="0083C7"/>
          <w:sz w:val="21"/>
          <w:szCs w:val="21"/>
        </w:rPr>
      </w:pPr>
    </w:p>
    <w:p w14:paraId="100074CE" w14:textId="1ACDB52C" w:rsidR="00A36BF0" w:rsidRDefault="00A36BF0" w:rsidP="00E04FDD">
      <w:pPr>
        <w:spacing w:after="0"/>
        <w:jc w:val="both"/>
        <w:rPr>
          <w:rFonts w:ascii="Arial" w:hAnsi="Arial" w:cs="Arial"/>
          <w:b/>
          <w:bCs/>
          <w:color w:val="0083C7"/>
          <w:sz w:val="21"/>
          <w:szCs w:val="21"/>
        </w:rPr>
      </w:pPr>
      <w:r>
        <w:rPr>
          <w:rFonts w:ascii="Arial" w:hAnsi="Arial" w:cs="Arial"/>
          <w:b/>
          <w:bCs/>
          <w:color w:val="0083C7"/>
          <w:sz w:val="21"/>
          <w:szCs w:val="21"/>
        </w:rPr>
        <w:t>Superior Greenstone Association for Community Living (SGACL) is NOW HIRING a Permanent Full-Time Supports &amp; Services Supervisor for the Nipigon/Red-Rock and surrounding areas!</w:t>
      </w:r>
    </w:p>
    <w:p w14:paraId="41EF4DC4" w14:textId="77777777" w:rsidR="00A36BF0" w:rsidRPr="00A36BF0" w:rsidRDefault="00A36BF0" w:rsidP="00A36BF0">
      <w:pPr>
        <w:spacing w:after="0"/>
        <w:rPr>
          <w:rFonts w:ascii="Arial" w:hAnsi="Arial" w:cs="Arial"/>
          <w:b/>
          <w:bCs/>
          <w:sz w:val="21"/>
          <w:szCs w:val="21"/>
        </w:rPr>
      </w:pPr>
    </w:p>
    <w:p w14:paraId="2AA0F538" w14:textId="4286A6A0" w:rsidR="00D67095" w:rsidRDefault="00E04FDD" w:rsidP="00A36BF0">
      <w:pPr>
        <w:spacing w:after="0"/>
        <w:jc w:val="both"/>
        <w:rPr>
          <w:rFonts w:ascii="Arial" w:hAnsi="Arial" w:cs="Arial"/>
          <w:b/>
          <w:bCs/>
          <w:color w:val="0083C7"/>
          <w:sz w:val="21"/>
          <w:szCs w:val="21"/>
        </w:rPr>
      </w:pPr>
      <w:r w:rsidRPr="004945F6">
        <w:rPr>
          <w:rFonts w:ascii="Arial" w:hAnsi="Arial" w:cs="Arial"/>
          <w:b/>
          <w:bCs/>
          <w:color w:val="0083C7"/>
          <w:sz w:val="21"/>
          <w:szCs w:val="21"/>
        </w:rPr>
        <w:t xml:space="preserve">Are you passionate about inspiring, encouraging, and empowering </w:t>
      </w:r>
      <w:r w:rsidR="00B9561E" w:rsidRPr="004945F6">
        <w:rPr>
          <w:rFonts w:ascii="Arial" w:hAnsi="Arial" w:cs="Arial"/>
          <w:b/>
          <w:bCs/>
          <w:color w:val="0083C7"/>
          <w:sz w:val="21"/>
          <w:szCs w:val="21"/>
        </w:rPr>
        <w:t>people</w:t>
      </w:r>
      <w:r w:rsidRPr="004945F6">
        <w:rPr>
          <w:rFonts w:ascii="Arial" w:hAnsi="Arial" w:cs="Arial"/>
          <w:b/>
          <w:bCs/>
          <w:color w:val="0083C7"/>
          <w:sz w:val="21"/>
          <w:szCs w:val="21"/>
        </w:rPr>
        <w:t xml:space="preserve"> to succeed in achieving their goals? Are you looking for a career opportunity where you can really make a difference in someone’s life? Then we want you to join our team!</w:t>
      </w:r>
    </w:p>
    <w:p w14:paraId="6F473A16" w14:textId="77777777" w:rsidR="00A36BF0" w:rsidRPr="00A36BF0" w:rsidRDefault="00A36BF0" w:rsidP="00A36BF0">
      <w:pPr>
        <w:spacing w:after="0"/>
        <w:jc w:val="both"/>
        <w:rPr>
          <w:rFonts w:ascii="Arial" w:hAnsi="Arial" w:cs="Arial"/>
          <w:b/>
          <w:bCs/>
          <w:color w:val="0083C7"/>
          <w:sz w:val="21"/>
          <w:szCs w:val="21"/>
        </w:rPr>
      </w:pPr>
    </w:p>
    <w:p w14:paraId="0F825012" w14:textId="161E1BE1" w:rsidR="00AE2DAE" w:rsidRPr="00AE2DAE" w:rsidRDefault="004166EC" w:rsidP="00E858B7">
      <w:pPr>
        <w:spacing w:after="0" w:line="240" w:lineRule="auto"/>
        <w:jc w:val="both"/>
        <w:rPr>
          <w:rFonts w:ascii="Arial Narrow" w:hAnsi="Arial Narrow" w:cs="Arial"/>
          <w:sz w:val="24"/>
          <w:szCs w:val="24"/>
        </w:rPr>
      </w:pPr>
      <w:r w:rsidRPr="004166EC">
        <w:rPr>
          <w:rFonts w:ascii="Arial Narrow" w:hAnsi="Arial Narrow" w:cs="Arial"/>
          <w:sz w:val="24"/>
          <w:szCs w:val="24"/>
        </w:rPr>
        <w:t>Superior Greenstone Association for Community Living (SGACL) is a non-</w:t>
      </w:r>
      <w:r w:rsidR="00A36BF0" w:rsidRPr="004166EC">
        <w:rPr>
          <w:rFonts w:ascii="Arial Narrow" w:hAnsi="Arial Narrow" w:cs="Arial"/>
          <w:sz w:val="24"/>
          <w:szCs w:val="24"/>
        </w:rPr>
        <w:t>profit</w:t>
      </w:r>
      <w:r w:rsidRPr="004166EC">
        <w:rPr>
          <w:rFonts w:ascii="Arial Narrow" w:hAnsi="Arial Narrow" w:cs="Arial"/>
          <w:sz w:val="24"/>
          <w:szCs w:val="24"/>
        </w:rPr>
        <w:t xml:space="preserve"> social services agency that provides </w:t>
      </w:r>
      <w:r w:rsidR="00677B4A" w:rsidRPr="004166EC">
        <w:rPr>
          <w:rFonts w:ascii="Arial Narrow" w:hAnsi="Arial Narrow" w:cs="Arial"/>
          <w:sz w:val="24"/>
          <w:szCs w:val="24"/>
        </w:rPr>
        <w:t>residential</w:t>
      </w:r>
      <w:r w:rsidRPr="004166EC">
        <w:rPr>
          <w:rFonts w:ascii="Arial Narrow" w:hAnsi="Arial Narrow" w:cs="Arial"/>
          <w:sz w:val="24"/>
          <w:szCs w:val="24"/>
        </w:rPr>
        <w:t xml:space="preserve"> and community </w:t>
      </w:r>
      <w:proofErr w:type="gramStart"/>
      <w:r w:rsidRPr="004166EC">
        <w:rPr>
          <w:rFonts w:ascii="Arial Narrow" w:hAnsi="Arial Narrow" w:cs="Arial"/>
          <w:sz w:val="24"/>
          <w:szCs w:val="24"/>
        </w:rPr>
        <w:t>supports</w:t>
      </w:r>
      <w:proofErr w:type="gramEnd"/>
      <w:r w:rsidRPr="004166EC">
        <w:rPr>
          <w:rFonts w:ascii="Arial Narrow" w:hAnsi="Arial Narrow" w:cs="Arial"/>
          <w:sz w:val="24"/>
          <w:szCs w:val="24"/>
        </w:rPr>
        <w:t xml:space="preserve"> to </w:t>
      </w:r>
      <w:r w:rsidR="00B9561E">
        <w:rPr>
          <w:rFonts w:ascii="Arial Narrow" w:hAnsi="Arial Narrow" w:cs="Arial"/>
          <w:sz w:val="24"/>
          <w:szCs w:val="24"/>
        </w:rPr>
        <w:t>people</w:t>
      </w:r>
      <w:r w:rsidR="00A54A88">
        <w:rPr>
          <w:rFonts w:ascii="Arial Narrow" w:hAnsi="Arial Narrow" w:cs="Arial"/>
          <w:sz w:val="24"/>
          <w:szCs w:val="24"/>
        </w:rPr>
        <w:t xml:space="preserve"> </w:t>
      </w:r>
      <w:r w:rsidR="00A36BF0">
        <w:rPr>
          <w:rFonts w:ascii="Arial Narrow" w:hAnsi="Arial Narrow" w:cs="Arial"/>
          <w:sz w:val="24"/>
          <w:szCs w:val="24"/>
        </w:rPr>
        <w:t xml:space="preserve">who have a </w:t>
      </w:r>
      <w:r w:rsidR="00A83DAC">
        <w:rPr>
          <w:rFonts w:ascii="Arial Narrow" w:hAnsi="Arial Narrow" w:cs="Arial"/>
          <w:sz w:val="24"/>
          <w:szCs w:val="24"/>
        </w:rPr>
        <w:t>developmental</w:t>
      </w:r>
      <w:r w:rsidRPr="004166EC">
        <w:rPr>
          <w:rFonts w:ascii="Arial Narrow" w:hAnsi="Arial Narrow" w:cs="Arial"/>
          <w:sz w:val="24"/>
          <w:szCs w:val="24"/>
        </w:rPr>
        <w:t xml:space="preserve"> disabilit</w:t>
      </w:r>
      <w:r w:rsidR="00A54A88">
        <w:rPr>
          <w:rFonts w:ascii="Arial Narrow" w:hAnsi="Arial Narrow" w:cs="Arial"/>
          <w:sz w:val="24"/>
          <w:szCs w:val="24"/>
        </w:rPr>
        <w:t>y</w:t>
      </w:r>
      <w:r w:rsidRPr="004166EC">
        <w:rPr>
          <w:rFonts w:ascii="Arial Narrow" w:hAnsi="Arial Narrow" w:cs="Arial"/>
          <w:sz w:val="24"/>
          <w:szCs w:val="24"/>
        </w:rPr>
        <w:t xml:space="preserve">. </w:t>
      </w:r>
      <w:r w:rsidR="00752A54">
        <w:rPr>
          <w:rFonts w:ascii="Arial Narrow" w:hAnsi="Arial Narrow" w:cs="Arial"/>
          <w:sz w:val="24"/>
          <w:szCs w:val="24"/>
        </w:rPr>
        <w:t xml:space="preserve">We </w:t>
      </w:r>
      <w:r w:rsidRPr="004166EC">
        <w:rPr>
          <w:rFonts w:ascii="Arial Narrow" w:hAnsi="Arial Narrow" w:cs="Arial"/>
          <w:sz w:val="24"/>
          <w:szCs w:val="24"/>
        </w:rPr>
        <w:t>are passionate about being a part of the community and we believe everyone has the right to citizenship and a personally rewarding life.</w:t>
      </w:r>
      <w:r w:rsidR="00A36BF0">
        <w:rPr>
          <w:rFonts w:ascii="Arial Narrow" w:hAnsi="Arial Narrow" w:cs="Arial"/>
          <w:sz w:val="24"/>
          <w:szCs w:val="24"/>
        </w:rPr>
        <w:t xml:space="preserve"> To learn more about us, please visit </w:t>
      </w:r>
      <w:hyperlink r:id="rId7" w:history="1">
        <w:r w:rsidR="00A36BF0" w:rsidRPr="00AE68A2">
          <w:rPr>
            <w:rStyle w:val="Hyperlink"/>
            <w:rFonts w:ascii="Arial Narrow" w:hAnsi="Arial Narrow" w:cs="Arial"/>
            <w:sz w:val="24"/>
            <w:szCs w:val="24"/>
          </w:rPr>
          <w:t>www.sgacl.ca</w:t>
        </w:r>
      </w:hyperlink>
      <w:r w:rsidR="00A36BF0">
        <w:rPr>
          <w:rFonts w:ascii="Arial Narrow" w:hAnsi="Arial Narrow" w:cs="Arial"/>
          <w:sz w:val="24"/>
          <w:szCs w:val="24"/>
        </w:rPr>
        <w:t xml:space="preserve">. </w:t>
      </w:r>
    </w:p>
    <w:p w14:paraId="79D42B53" w14:textId="77777777" w:rsidR="00F851AC" w:rsidRPr="00E04FDD" w:rsidRDefault="00F851AC" w:rsidP="00E858B7">
      <w:pPr>
        <w:spacing w:after="0" w:line="240" w:lineRule="auto"/>
        <w:jc w:val="both"/>
        <w:rPr>
          <w:rFonts w:ascii="Arial Narrow" w:hAnsi="Arial Narrow" w:cs="Arial"/>
          <w:sz w:val="20"/>
          <w:szCs w:val="20"/>
        </w:rPr>
      </w:pPr>
    </w:p>
    <w:p w14:paraId="5B8EFBA6" w14:textId="335264ED" w:rsidR="00D66344" w:rsidRPr="007E3C44" w:rsidRDefault="001437F5" w:rsidP="00E858B7">
      <w:pPr>
        <w:spacing w:after="0" w:line="240" w:lineRule="auto"/>
        <w:jc w:val="both"/>
        <w:rPr>
          <w:rFonts w:ascii="Arial Narrow" w:hAnsi="Arial Narrow" w:cs="Arial"/>
          <w:sz w:val="24"/>
          <w:szCs w:val="24"/>
        </w:rPr>
      </w:pPr>
      <w:r w:rsidRPr="00047C06">
        <w:rPr>
          <w:rFonts w:ascii="Arial Narrow" w:hAnsi="Arial Narrow" w:cs="Arial"/>
          <w:sz w:val="24"/>
          <w:szCs w:val="24"/>
        </w:rPr>
        <w:t xml:space="preserve">Our commitment to </w:t>
      </w:r>
      <w:r w:rsidR="00752A54">
        <w:rPr>
          <w:rFonts w:ascii="Arial Narrow" w:hAnsi="Arial Narrow" w:cs="Arial"/>
          <w:sz w:val="24"/>
          <w:szCs w:val="24"/>
        </w:rPr>
        <w:t xml:space="preserve">providing </w:t>
      </w:r>
      <w:r w:rsidRPr="00047C06">
        <w:rPr>
          <w:rFonts w:ascii="Arial Narrow" w:hAnsi="Arial Narrow" w:cs="Arial"/>
          <w:sz w:val="24"/>
          <w:szCs w:val="24"/>
        </w:rPr>
        <w:t xml:space="preserve">the highest standards of </w:t>
      </w:r>
      <w:r w:rsidR="00A83DAC">
        <w:rPr>
          <w:rFonts w:ascii="Arial Narrow" w:hAnsi="Arial Narrow" w:cs="Arial"/>
          <w:sz w:val="24"/>
          <w:szCs w:val="24"/>
        </w:rPr>
        <w:t>care</w:t>
      </w:r>
      <w:r w:rsidRPr="00047C06">
        <w:rPr>
          <w:rFonts w:ascii="Arial Narrow" w:hAnsi="Arial Narrow" w:cs="Arial"/>
          <w:sz w:val="24"/>
          <w:szCs w:val="24"/>
        </w:rPr>
        <w:t xml:space="preserve"> is reflected in our search for team members. </w:t>
      </w:r>
      <w:r w:rsidR="007544E9" w:rsidRPr="00047C06">
        <w:rPr>
          <w:rFonts w:ascii="Arial Narrow" w:hAnsi="Arial Narrow" w:cs="Arial"/>
          <w:sz w:val="24"/>
          <w:szCs w:val="24"/>
        </w:rPr>
        <w:t>We are currently seeking</w:t>
      </w:r>
      <w:r w:rsidR="004166EC">
        <w:rPr>
          <w:rFonts w:ascii="Arial Narrow" w:hAnsi="Arial Narrow" w:cs="Arial"/>
          <w:sz w:val="24"/>
          <w:szCs w:val="24"/>
        </w:rPr>
        <w:t xml:space="preserve"> </w:t>
      </w:r>
      <w:r w:rsidR="00A54A88">
        <w:rPr>
          <w:rFonts w:ascii="Arial Narrow" w:hAnsi="Arial Narrow" w:cs="Arial"/>
          <w:sz w:val="24"/>
          <w:szCs w:val="24"/>
        </w:rPr>
        <w:t xml:space="preserve">a </w:t>
      </w:r>
      <w:r w:rsidR="004166EC">
        <w:rPr>
          <w:rFonts w:ascii="Arial Narrow" w:hAnsi="Arial Narrow" w:cs="Arial"/>
          <w:sz w:val="24"/>
          <w:szCs w:val="24"/>
        </w:rPr>
        <w:t xml:space="preserve">compassionate and responsible </w:t>
      </w:r>
      <w:r w:rsidR="00A54A88">
        <w:rPr>
          <w:rFonts w:ascii="Arial Narrow" w:hAnsi="Arial Narrow" w:cs="Arial"/>
          <w:sz w:val="24"/>
          <w:szCs w:val="24"/>
        </w:rPr>
        <w:t>person</w:t>
      </w:r>
      <w:r w:rsidR="004166EC">
        <w:rPr>
          <w:rFonts w:ascii="Arial Narrow" w:hAnsi="Arial Narrow" w:cs="Arial"/>
          <w:sz w:val="24"/>
          <w:szCs w:val="24"/>
        </w:rPr>
        <w:t xml:space="preserve"> </w:t>
      </w:r>
      <w:r w:rsidR="003D4A1C">
        <w:rPr>
          <w:rFonts w:ascii="Arial Narrow" w:hAnsi="Arial Narrow" w:cs="Arial"/>
          <w:sz w:val="24"/>
          <w:szCs w:val="24"/>
        </w:rPr>
        <w:t>to join our team</w:t>
      </w:r>
      <w:r w:rsidR="004166EC">
        <w:rPr>
          <w:rFonts w:ascii="Arial Narrow" w:hAnsi="Arial Narrow" w:cs="Arial"/>
          <w:sz w:val="24"/>
          <w:szCs w:val="24"/>
        </w:rPr>
        <w:t xml:space="preserve"> as</w:t>
      </w:r>
      <w:r w:rsidR="007561EA">
        <w:rPr>
          <w:rFonts w:ascii="Arial Narrow" w:hAnsi="Arial Narrow" w:cs="Arial"/>
          <w:sz w:val="24"/>
          <w:szCs w:val="24"/>
        </w:rPr>
        <w:t xml:space="preserve"> </w:t>
      </w:r>
      <w:r w:rsidR="00CE1440">
        <w:rPr>
          <w:rFonts w:ascii="Arial Narrow" w:hAnsi="Arial Narrow" w:cs="Arial"/>
          <w:sz w:val="24"/>
          <w:szCs w:val="24"/>
        </w:rPr>
        <w:t xml:space="preserve">a </w:t>
      </w:r>
      <w:r w:rsidR="00CE1440" w:rsidRPr="00CE1440">
        <w:rPr>
          <w:rFonts w:ascii="Arial Narrow" w:hAnsi="Arial Narrow" w:cs="Arial"/>
          <w:sz w:val="24"/>
          <w:szCs w:val="24"/>
        </w:rPr>
        <w:t>p</w:t>
      </w:r>
      <w:r w:rsidR="007561EA" w:rsidRPr="00CE1440">
        <w:rPr>
          <w:rFonts w:ascii="Arial Narrow" w:hAnsi="Arial Narrow" w:cs="Arial"/>
          <w:sz w:val="24"/>
          <w:szCs w:val="24"/>
        </w:rPr>
        <w:t xml:space="preserve">ermanent, </w:t>
      </w:r>
      <w:r w:rsidR="00CE1440" w:rsidRPr="00CE1440">
        <w:rPr>
          <w:rFonts w:ascii="Arial Narrow" w:hAnsi="Arial Narrow" w:cs="Arial"/>
          <w:sz w:val="24"/>
          <w:szCs w:val="24"/>
        </w:rPr>
        <w:t>f</w:t>
      </w:r>
      <w:r w:rsidR="007561EA" w:rsidRPr="00CE1440">
        <w:rPr>
          <w:rFonts w:ascii="Arial Narrow" w:hAnsi="Arial Narrow" w:cs="Arial"/>
          <w:sz w:val="24"/>
          <w:szCs w:val="24"/>
        </w:rPr>
        <w:t>ull-time</w:t>
      </w:r>
      <w:r w:rsidR="004166EC">
        <w:rPr>
          <w:rFonts w:ascii="Arial Narrow" w:hAnsi="Arial Narrow" w:cs="Arial"/>
          <w:sz w:val="24"/>
          <w:szCs w:val="24"/>
        </w:rPr>
        <w:t xml:space="preserve"> </w:t>
      </w:r>
      <w:r w:rsidR="00CE1440">
        <w:rPr>
          <w:rFonts w:ascii="Arial Narrow" w:hAnsi="Arial Narrow" w:cs="Arial"/>
          <w:b/>
          <w:bCs/>
          <w:sz w:val="24"/>
          <w:szCs w:val="24"/>
        </w:rPr>
        <w:t>Supports and Service</w:t>
      </w:r>
      <w:r w:rsidR="00120988">
        <w:rPr>
          <w:rFonts w:ascii="Arial Narrow" w:hAnsi="Arial Narrow" w:cs="Arial"/>
          <w:b/>
          <w:bCs/>
          <w:sz w:val="24"/>
          <w:szCs w:val="24"/>
        </w:rPr>
        <w:t>s</w:t>
      </w:r>
      <w:r w:rsidR="00CE1440">
        <w:rPr>
          <w:rFonts w:ascii="Arial Narrow" w:hAnsi="Arial Narrow" w:cs="Arial"/>
          <w:b/>
          <w:bCs/>
          <w:sz w:val="24"/>
          <w:szCs w:val="24"/>
        </w:rPr>
        <w:t xml:space="preserve"> Supervisor. </w:t>
      </w:r>
      <w:r w:rsidR="007A3D11">
        <w:rPr>
          <w:rFonts w:ascii="Arial Narrow" w:hAnsi="Arial Narrow" w:cs="Arial"/>
          <w:sz w:val="24"/>
          <w:szCs w:val="24"/>
        </w:rPr>
        <w:t>In addition to a rewarding and welcoming environment, we offer:</w:t>
      </w:r>
    </w:p>
    <w:p w14:paraId="4021C8CD" w14:textId="05F74141" w:rsidR="001E6BAB" w:rsidRDefault="001E6BAB" w:rsidP="00A83DAC">
      <w:pPr>
        <w:pStyle w:val="ListParagraph"/>
        <w:numPr>
          <w:ilvl w:val="0"/>
          <w:numId w:val="9"/>
        </w:numPr>
        <w:shd w:val="clear" w:color="auto" w:fill="FFFFFF"/>
        <w:spacing w:after="150" w:line="240" w:lineRule="auto"/>
        <w:jc w:val="both"/>
        <w:rPr>
          <w:rFonts w:ascii="Arial Narrow" w:eastAsia="Times New Roman" w:hAnsi="Arial Narrow" w:cstheme="minorHAnsi"/>
          <w:sz w:val="24"/>
          <w:szCs w:val="24"/>
          <w:lang w:eastAsia="en-CA"/>
        </w:rPr>
      </w:pPr>
      <w:r>
        <w:rPr>
          <w:rFonts w:ascii="Arial Narrow" w:eastAsia="Times New Roman" w:hAnsi="Arial Narrow" w:cstheme="minorHAnsi"/>
          <w:sz w:val="24"/>
          <w:szCs w:val="24"/>
          <w:lang w:eastAsia="en-CA"/>
        </w:rPr>
        <w:t>Permanent, full-time employment</w:t>
      </w:r>
      <w:r w:rsidR="00B5472E">
        <w:rPr>
          <w:rFonts w:ascii="Arial Narrow" w:eastAsia="Times New Roman" w:hAnsi="Arial Narrow" w:cstheme="minorHAnsi"/>
          <w:sz w:val="24"/>
          <w:szCs w:val="24"/>
          <w:lang w:eastAsia="en-CA"/>
        </w:rPr>
        <w:t>.</w:t>
      </w:r>
    </w:p>
    <w:p w14:paraId="3157E197" w14:textId="36F58233" w:rsidR="00A83DAC" w:rsidRDefault="00A83DAC" w:rsidP="00A83DAC">
      <w:pPr>
        <w:pStyle w:val="ListParagraph"/>
        <w:numPr>
          <w:ilvl w:val="0"/>
          <w:numId w:val="9"/>
        </w:numPr>
        <w:shd w:val="clear" w:color="auto" w:fill="FFFFFF"/>
        <w:spacing w:after="150" w:line="240" w:lineRule="auto"/>
        <w:jc w:val="both"/>
        <w:rPr>
          <w:rFonts w:ascii="Arial Narrow" w:eastAsia="Times New Roman" w:hAnsi="Arial Narrow" w:cstheme="minorHAnsi"/>
          <w:sz w:val="24"/>
          <w:szCs w:val="24"/>
          <w:lang w:eastAsia="en-CA"/>
        </w:rPr>
      </w:pPr>
      <w:r w:rsidRPr="009B196B">
        <w:rPr>
          <w:rFonts w:ascii="Arial Narrow" w:eastAsia="Times New Roman" w:hAnsi="Arial Narrow" w:cstheme="minorHAnsi"/>
          <w:sz w:val="24"/>
          <w:szCs w:val="24"/>
          <w:lang w:eastAsia="en-CA"/>
        </w:rPr>
        <w:t>Competitive wages</w:t>
      </w:r>
      <w:r w:rsidR="00B5472E">
        <w:rPr>
          <w:rFonts w:ascii="Arial Narrow" w:eastAsia="Times New Roman" w:hAnsi="Arial Narrow" w:cstheme="minorHAnsi"/>
          <w:sz w:val="24"/>
          <w:szCs w:val="24"/>
          <w:lang w:eastAsia="en-CA"/>
        </w:rPr>
        <w:t>.</w:t>
      </w:r>
    </w:p>
    <w:p w14:paraId="7AB6C5C2" w14:textId="0390BA8B" w:rsidR="00CE1440" w:rsidRDefault="00CE1440" w:rsidP="00A83DAC">
      <w:pPr>
        <w:pStyle w:val="ListParagraph"/>
        <w:numPr>
          <w:ilvl w:val="0"/>
          <w:numId w:val="9"/>
        </w:numPr>
        <w:shd w:val="clear" w:color="auto" w:fill="FFFFFF"/>
        <w:spacing w:after="150" w:line="240" w:lineRule="auto"/>
        <w:jc w:val="both"/>
        <w:rPr>
          <w:rFonts w:ascii="Arial Narrow" w:eastAsia="Times New Roman" w:hAnsi="Arial Narrow" w:cstheme="minorHAnsi"/>
          <w:sz w:val="24"/>
          <w:szCs w:val="24"/>
          <w:lang w:eastAsia="en-CA"/>
        </w:rPr>
      </w:pPr>
      <w:r>
        <w:rPr>
          <w:rFonts w:ascii="Arial Narrow" w:eastAsia="Times New Roman" w:hAnsi="Arial Narrow" w:cstheme="minorHAnsi"/>
          <w:sz w:val="24"/>
          <w:szCs w:val="24"/>
          <w:lang w:eastAsia="en-CA"/>
        </w:rPr>
        <w:t>Pension Plan</w:t>
      </w:r>
      <w:r w:rsidR="00B5472E">
        <w:rPr>
          <w:rFonts w:ascii="Arial Narrow" w:eastAsia="Times New Roman" w:hAnsi="Arial Narrow" w:cstheme="minorHAnsi"/>
          <w:sz w:val="24"/>
          <w:szCs w:val="24"/>
          <w:lang w:eastAsia="en-CA"/>
        </w:rPr>
        <w:t>.</w:t>
      </w:r>
    </w:p>
    <w:p w14:paraId="510FBA4F" w14:textId="62511C11" w:rsidR="00C164A2" w:rsidRPr="009B196B" w:rsidRDefault="00C164A2" w:rsidP="00A83DAC">
      <w:pPr>
        <w:pStyle w:val="ListParagraph"/>
        <w:numPr>
          <w:ilvl w:val="0"/>
          <w:numId w:val="9"/>
        </w:numPr>
        <w:shd w:val="clear" w:color="auto" w:fill="FFFFFF"/>
        <w:spacing w:after="150" w:line="240" w:lineRule="auto"/>
        <w:jc w:val="both"/>
        <w:rPr>
          <w:rFonts w:ascii="Arial Narrow" w:eastAsia="Times New Roman" w:hAnsi="Arial Narrow" w:cstheme="minorHAnsi"/>
          <w:sz w:val="24"/>
          <w:szCs w:val="24"/>
          <w:lang w:eastAsia="en-CA"/>
        </w:rPr>
      </w:pPr>
      <w:r>
        <w:rPr>
          <w:rFonts w:ascii="Arial Narrow" w:eastAsia="Times New Roman" w:hAnsi="Arial Narrow" w:cstheme="minorHAnsi"/>
          <w:sz w:val="24"/>
          <w:szCs w:val="24"/>
          <w:lang w:eastAsia="en-CA"/>
        </w:rPr>
        <w:t>Work-life balance</w:t>
      </w:r>
      <w:r w:rsidR="00B5472E">
        <w:rPr>
          <w:rFonts w:ascii="Arial Narrow" w:eastAsia="Times New Roman" w:hAnsi="Arial Narrow" w:cstheme="minorHAnsi"/>
          <w:sz w:val="24"/>
          <w:szCs w:val="24"/>
          <w:lang w:eastAsia="en-CA"/>
        </w:rPr>
        <w:t>.</w:t>
      </w:r>
    </w:p>
    <w:p w14:paraId="4423B083" w14:textId="3B08CC2F" w:rsidR="00EB4C7E" w:rsidRDefault="00A83DAC" w:rsidP="00987A5C">
      <w:pPr>
        <w:pStyle w:val="ListParagraph"/>
        <w:numPr>
          <w:ilvl w:val="0"/>
          <w:numId w:val="9"/>
        </w:numPr>
        <w:shd w:val="clear" w:color="auto" w:fill="FFFFFF"/>
        <w:spacing w:after="0" w:line="240" w:lineRule="auto"/>
        <w:jc w:val="both"/>
        <w:rPr>
          <w:rFonts w:ascii="Arial Narrow" w:eastAsia="Times New Roman" w:hAnsi="Arial Narrow" w:cstheme="minorHAnsi"/>
          <w:sz w:val="24"/>
          <w:szCs w:val="24"/>
          <w:lang w:eastAsia="en-CA"/>
        </w:rPr>
      </w:pPr>
      <w:r w:rsidRPr="009B196B">
        <w:rPr>
          <w:rFonts w:ascii="Arial Narrow" w:eastAsia="Times New Roman" w:hAnsi="Arial Narrow" w:cstheme="minorHAnsi"/>
          <w:sz w:val="24"/>
          <w:szCs w:val="24"/>
          <w:lang w:eastAsia="en-CA"/>
        </w:rPr>
        <w:t>A comprehensive benefits package, including extended health care, dental care</w:t>
      </w:r>
      <w:r w:rsidR="009B196B">
        <w:rPr>
          <w:rFonts w:ascii="Arial Narrow" w:eastAsia="Times New Roman" w:hAnsi="Arial Narrow" w:cstheme="minorHAnsi"/>
          <w:sz w:val="24"/>
          <w:szCs w:val="24"/>
          <w:lang w:eastAsia="en-CA"/>
        </w:rPr>
        <w:t>,</w:t>
      </w:r>
      <w:r w:rsidRPr="009B196B">
        <w:rPr>
          <w:rFonts w:ascii="Arial Narrow" w:eastAsia="Times New Roman" w:hAnsi="Arial Narrow" w:cstheme="minorHAnsi"/>
          <w:sz w:val="24"/>
          <w:szCs w:val="24"/>
          <w:lang w:eastAsia="en-CA"/>
        </w:rPr>
        <w:t xml:space="preserve"> and vision care</w:t>
      </w:r>
      <w:r w:rsidR="00B5472E">
        <w:rPr>
          <w:rFonts w:ascii="Arial Narrow" w:eastAsia="Times New Roman" w:hAnsi="Arial Narrow" w:cstheme="minorHAnsi"/>
          <w:sz w:val="24"/>
          <w:szCs w:val="24"/>
          <w:lang w:eastAsia="en-CA"/>
        </w:rPr>
        <w:t>.</w:t>
      </w:r>
    </w:p>
    <w:p w14:paraId="3A676FD2" w14:textId="77777777" w:rsidR="007663EB" w:rsidRPr="007663EB" w:rsidRDefault="007663EB" w:rsidP="007663EB">
      <w:pPr>
        <w:pStyle w:val="ListParagraph"/>
        <w:numPr>
          <w:ilvl w:val="0"/>
          <w:numId w:val="9"/>
        </w:numPr>
        <w:rPr>
          <w:rFonts w:ascii="Arial Narrow" w:hAnsi="Arial Narrow" w:cs="Calibri"/>
          <w:sz w:val="24"/>
          <w:szCs w:val="24"/>
        </w:rPr>
      </w:pPr>
      <w:r w:rsidRPr="007663EB">
        <w:rPr>
          <w:rFonts w:ascii="Arial Narrow" w:hAnsi="Arial Narrow" w:cs="Arial"/>
          <w:sz w:val="24"/>
          <w:szCs w:val="24"/>
        </w:rPr>
        <w:t>A hybrid work model may be considered for this position that balances in-person community engagement with remote work options. The Supports &amp; Services Supervisor must be able to commute and be on-site on a weekly basis to meet the needs of people supported and their support staff.  Specific arrangements and operational needs can be discussed further during the application process.</w:t>
      </w:r>
    </w:p>
    <w:p w14:paraId="365B9860" w14:textId="77777777" w:rsidR="00CE1440" w:rsidRPr="00CE1440" w:rsidRDefault="00CE1440" w:rsidP="00CE1440">
      <w:pPr>
        <w:suppressAutoHyphens/>
        <w:spacing w:after="0" w:line="240" w:lineRule="auto"/>
        <w:jc w:val="both"/>
        <w:rPr>
          <w:rFonts w:ascii="Arial Narrow" w:hAnsi="Arial Narrow" w:cs="Arial"/>
          <w:b/>
          <w:color w:val="000000"/>
          <w:sz w:val="24"/>
          <w:szCs w:val="24"/>
        </w:rPr>
      </w:pPr>
      <w:r w:rsidRPr="00CE1440">
        <w:rPr>
          <w:rFonts w:ascii="Arial Narrow" w:hAnsi="Arial Narrow" w:cs="Arial"/>
          <w:b/>
          <w:color w:val="000000"/>
          <w:sz w:val="24"/>
          <w:szCs w:val="24"/>
        </w:rPr>
        <w:t>JOB FUNCTION:</w:t>
      </w:r>
    </w:p>
    <w:p w14:paraId="72F15DEF" w14:textId="466D7077" w:rsidR="00CE1440" w:rsidRDefault="00CE1440" w:rsidP="00CE1440">
      <w:pPr>
        <w:suppressAutoHyphens/>
        <w:spacing w:after="0" w:line="240" w:lineRule="auto"/>
        <w:jc w:val="both"/>
        <w:rPr>
          <w:rFonts w:ascii="Arial Narrow" w:hAnsi="Arial Narrow" w:cs="Arial"/>
          <w:color w:val="000000"/>
          <w:sz w:val="24"/>
          <w:szCs w:val="24"/>
        </w:rPr>
      </w:pPr>
      <w:r w:rsidRPr="00CE1440">
        <w:rPr>
          <w:rFonts w:ascii="Arial Narrow" w:hAnsi="Arial Narrow" w:cs="Arial"/>
          <w:color w:val="000000"/>
          <w:sz w:val="24"/>
          <w:szCs w:val="24"/>
        </w:rPr>
        <w:t xml:space="preserve">Provides a leadership role for front line </w:t>
      </w:r>
      <w:r w:rsidR="00A54A88">
        <w:rPr>
          <w:rFonts w:ascii="Arial Narrow" w:hAnsi="Arial Narrow" w:cs="Arial"/>
          <w:color w:val="000000"/>
          <w:sz w:val="24"/>
          <w:szCs w:val="24"/>
        </w:rPr>
        <w:t xml:space="preserve">support </w:t>
      </w:r>
      <w:r w:rsidRPr="00CE1440">
        <w:rPr>
          <w:rFonts w:ascii="Arial Narrow" w:hAnsi="Arial Narrow" w:cs="Arial"/>
          <w:color w:val="000000"/>
          <w:sz w:val="24"/>
          <w:szCs w:val="24"/>
        </w:rPr>
        <w:t xml:space="preserve">staff in the fulfillment of their responsibilities; provides support, guidance and direction to front line </w:t>
      </w:r>
      <w:r w:rsidR="00A54A88">
        <w:rPr>
          <w:rFonts w:ascii="Arial Narrow" w:hAnsi="Arial Narrow" w:cs="Arial"/>
          <w:color w:val="000000"/>
          <w:sz w:val="24"/>
          <w:szCs w:val="24"/>
        </w:rPr>
        <w:t xml:space="preserve">support </w:t>
      </w:r>
      <w:r w:rsidRPr="00CE1440">
        <w:rPr>
          <w:rFonts w:ascii="Arial Narrow" w:hAnsi="Arial Narrow" w:cs="Arial"/>
          <w:color w:val="000000"/>
          <w:sz w:val="24"/>
          <w:szCs w:val="24"/>
        </w:rPr>
        <w:t xml:space="preserve">workers in a professional manner; ensures that quality </w:t>
      </w:r>
      <w:proofErr w:type="gramStart"/>
      <w:r w:rsidRPr="00CE1440">
        <w:rPr>
          <w:rFonts w:ascii="Arial Narrow" w:hAnsi="Arial Narrow" w:cs="Arial"/>
          <w:color w:val="000000"/>
          <w:sz w:val="24"/>
          <w:szCs w:val="24"/>
        </w:rPr>
        <w:t>supports are</w:t>
      </w:r>
      <w:proofErr w:type="gramEnd"/>
      <w:r w:rsidRPr="00CE1440">
        <w:rPr>
          <w:rFonts w:ascii="Arial Narrow" w:hAnsi="Arial Narrow" w:cs="Arial"/>
          <w:color w:val="000000"/>
          <w:sz w:val="24"/>
          <w:szCs w:val="24"/>
        </w:rPr>
        <w:t xml:space="preserve"> provided within available resources, in accordance with the Vision, Mission, Goals and Objectives of the </w:t>
      </w:r>
      <w:r w:rsidR="00E040E8">
        <w:rPr>
          <w:rFonts w:ascii="Arial Narrow" w:hAnsi="Arial Narrow" w:cs="Arial"/>
          <w:color w:val="000000"/>
          <w:sz w:val="24"/>
          <w:szCs w:val="24"/>
        </w:rPr>
        <w:t>Organization</w:t>
      </w:r>
      <w:r w:rsidRPr="00CE1440">
        <w:rPr>
          <w:rFonts w:ascii="Arial Narrow" w:hAnsi="Arial Narrow" w:cs="Arial"/>
          <w:color w:val="000000"/>
          <w:sz w:val="24"/>
          <w:szCs w:val="24"/>
        </w:rPr>
        <w:t>.</w:t>
      </w:r>
    </w:p>
    <w:p w14:paraId="1B0C5967" w14:textId="77777777" w:rsidR="00CE1440" w:rsidRPr="00CE1440" w:rsidRDefault="00CE1440" w:rsidP="00CE1440">
      <w:pPr>
        <w:suppressAutoHyphens/>
        <w:spacing w:after="0" w:line="240" w:lineRule="auto"/>
        <w:jc w:val="both"/>
        <w:rPr>
          <w:rFonts w:ascii="Arial Narrow" w:hAnsi="Arial Narrow" w:cs="Arial"/>
          <w:color w:val="000000"/>
          <w:sz w:val="24"/>
          <w:szCs w:val="24"/>
        </w:rPr>
      </w:pPr>
    </w:p>
    <w:p w14:paraId="30AD8978" w14:textId="77777777" w:rsidR="00CE1440" w:rsidRPr="00CE1440" w:rsidRDefault="00CE1440" w:rsidP="00CE1440">
      <w:pPr>
        <w:suppressAutoHyphens/>
        <w:spacing w:after="0" w:line="240" w:lineRule="auto"/>
        <w:jc w:val="both"/>
        <w:rPr>
          <w:rFonts w:ascii="Arial Narrow" w:hAnsi="Arial Narrow" w:cs="Arial"/>
          <w:b/>
          <w:color w:val="000000"/>
          <w:sz w:val="24"/>
          <w:szCs w:val="24"/>
        </w:rPr>
      </w:pPr>
      <w:r w:rsidRPr="00CE1440">
        <w:rPr>
          <w:rFonts w:ascii="Arial Narrow" w:hAnsi="Arial Narrow" w:cs="Arial"/>
          <w:b/>
          <w:bCs/>
          <w:color w:val="000000"/>
          <w:sz w:val="24"/>
          <w:szCs w:val="24"/>
        </w:rPr>
        <w:t>GENERAL ACCOUNTABILITY:</w:t>
      </w:r>
    </w:p>
    <w:p w14:paraId="0C7F8CF3" w14:textId="657A0D8E" w:rsidR="00CE1440" w:rsidRPr="00CE1440" w:rsidRDefault="00CE1440" w:rsidP="00CE1440">
      <w:pPr>
        <w:suppressAutoHyphens/>
        <w:spacing w:after="0" w:line="240" w:lineRule="auto"/>
        <w:jc w:val="both"/>
        <w:rPr>
          <w:rFonts w:ascii="Arial Narrow" w:hAnsi="Arial Narrow" w:cs="Arial"/>
          <w:color w:val="000000"/>
          <w:sz w:val="24"/>
          <w:szCs w:val="24"/>
        </w:rPr>
      </w:pPr>
      <w:r w:rsidRPr="00CE1440">
        <w:rPr>
          <w:rFonts w:ascii="Arial Narrow" w:hAnsi="Arial Narrow" w:cs="Arial"/>
          <w:color w:val="000000"/>
          <w:sz w:val="24"/>
          <w:szCs w:val="24"/>
        </w:rPr>
        <w:t xml:space="preserve">Under the guidance of the </w:t>
      </w:r>
      <w:r w:rsidR="00E040E8">
        <w:rPr>
          <w:rFonts w:ascii="Arial Narrow" w:hAnsi="Arial Narrow" w:cs="Arial"/>
          <w:color w:val="000000"/>
          <w:sz w:val="24"/>
          <w:szCs w:val="24"/>
        </w:rPr>
        <w:t>Director of Supports &amp; Services</w:t>
      </w:r>
      <w:r w:rsidRPr="00CE1440">
        <w:rPr>
          <w:rFonts w:ascii="Arial Narrow" w:hAnsi="Arial Narrow" w:cs="Arial"/>
          <w:color w:val="000000"/>
          <w:sz w:val="24"/>
          <w:szCs w:val="24"/>
        </w:rPr>
        <w:t xml:space="preserve">, the Supervisor shall ensure safe, pleasant and efficiently operated programs as well as other community participation supports for all people supported. The Supervisor shall act as an advocate on behalf of each person and shall ensure that appropriate care and support is provided. The Supervisor ensures appropriate staffing for each home and ensures its operation in accordance with SGACL’s policies and procedures, and the Act governing services to people with </w:t>
      </w:r>
      <w:proofErr w:type="gramStart"/>
      <w:r w:rsidRPr="00CE1440">
        <w:rPr>
          <w:rFonts w:ascii="Arial Narrow" w:hAnsi="Arial Narrow" w:cs="Arial"/>
          <w:color w:val="000000"/>
          <w:sz w:val="24"/>
          <w:szCs w:val="24"/>
        </w:rPr>
        <w:t>a developmental</w:t>
      </w:r>
      <w:proofErr w:type="gramEnd"/>
      <w:r w:rsidRPr="00CE1440">
        <w:rPr>
          <w:rFonts w:ascii="Arial Narrow" w:hAnsi="Arial Narrow" w:cs="Arial"/>
          <w:color w:val="000000"/>
          <w:sz w:val="24"/>
          <w:szCs w:val="24"/>
        </w:rPr>
        <w:t xml:space="preserve"> disability. The Supervisor is accountable to the person supported, the family, the support staff, the Executive Director, the Board of Directors and to the Ministry of Children, Community and Social Services. The Supervisor is responsible for all aspects of care, community participation, household management and finances, budgets, staffing and is ultimately held accountable for all services for the people we support.</w:t>
      </w:r>
    </w:p>
    <w:p w14:paraId="4B029481" w14:textId="77777777" w:rsidR="00CE1440" w:rsidRDefault="00CE1440" w:rsidP="00CE1440">
      <w:pPr>
        <w:suppressAutoHyphens/>
        <w:spacing w:after="0" w:line="240" w:lineRule="auto"/>
        <w:jc w:val="both"/>
        <w:rPr>
          <w:rFonts w:ascii="Arial Narrow" w:hAnsi="Arial Narrow" w:cs="Arial"/>
          <w:b/>
          <w:bCs/>
          <w:color w:val="000000"/>
          <w:sz w:val="24"/>
          <w:szCs w:val="24"/>
        </w:rPr>
      </w:pPr>
    </w:p>
    <w:p w14:paraId="144EFD47" w14:textId="6B26CFE6" w:rsidR="00CE1440" w:rsidRPr="00CE1440" w:rsidRDefault="00CE1440" w:rsidP="00CE1440">
      <w:pPr>
        <w:suppressAutoHyphens/>
        <w:spacing w:after="0" w:line="240" w:lineRule="auto"/>
        <w:jc w:val="both"/>
        <w:rPr>
          <w:rFonts w:ascii="Arial Narrow" w:hAnsi="Arial Narrow" w:cs="Arial"/>
          <w:b/>
          <w:color w:val="000000"/>
          <w:sz w:val="24"/>
          <w:szCs w:val="24"/>
        </w:rPr>
      </w:pPr>
      <w:r w:rsidRPr="00CE1440">
        <w:rPr>
          <w:rFonts w:ascii="Arial Narrow" w:hAnsi="Arial Narrow" w:cs="Arial"/>
          <w:b/>
          <w:bCs/>
          <w:color w:val="000000"/>
          <w:sz w:val="24"/>
          <w:szCs w:val="24"/>
        </w:rPr>
        <w:t>QUALIFICATIONS:</w:t>
      </w:r>
    </w:p>
    <w:p w14:paraId="35574CB5" w14:textId="1DA75A05" w:rsidR="00CE1440" w:rsidRPr="00CE1440" w:rsidRDefault="00CE1440" w:rsidP="00CE1440">
      <w:pPr>
        <w:pStyle w:val="Default"/>
        <w:numPr>
          <w:ilvl w:val="0"/>
          <w:numId w:val="1"/>
        </w:numPr>
        <w:jc w:val="both"/>
        <w:rPr>
          <w:rFonts w:ascii="Arial Narrow" w:hAnsi="Arial Narrow" w:cs="Arial"/>
        </w:rPr>
      </w:pPr>
      <w:r w:rsidRPr="00CE1440">
        <w:rPr>
          <w:rFonts w:ascii="Arial Narrow" w:hAnsi="Arial Narrow" w:cs="Arial"/>
        </w:rPr>
        <w:t xml:space="preserve">The incumbent must hold a diploma or a degree in the Human Services field </w:t>
      </w:r>
      <w:r w:rsidR="00E040E8">
        <w:rPr>
          <w:rFonts w:ascii="Arial Narrow" w:hAnsi="Arial Narrow" w:cs="Arial"/>
        </w:rPr>
        <w:t>and</w:t>
      </w:r>
      <w:r w:rsidRPr="00CE1440">
        <w:rPr>
          <w:rFonts w:ascii="Arial Narrow" w:hAnsi="Arial Narrow" w:cs="Arial"/>
        </w:rPr>
        <w:t>/or an equivalent combination of education and related experience.</w:t>
      </w:r>
    </w:p>
    <w:p w14:paraId="71269344" w14:textId="77777777" w:rsidR="00CE1440" w:rsidRPr="00CE1440" w:rsidRDefault="00CE1440" w:rsidP="00CE1440">
      <w:pPr>
        <w:pStyle w:val="Default"/>
        <w:numPr>
          <w:ilvl w:val="0"/>
          <w:numId w:val="1"/>
        </w:numPr>
        <w:jc w:val="both"/>
        <w:rPr>
          <w:rFonts w:ascii="Arial Narrow" w:hAnsi="Arial Narrow" w:cs="Arial"/>
        </w:rPr>
      </w:pPr>
      <w:r w:rsidRPr="00CE1440">
        <w:rPr>
          <w:rFonts w:ascii="Arial Narrow" w:hAnsi="Arial Narrow" w:cs="Arial"/>
        </w:rPr>
        <w:t>The ideal candidate will have at least two years in a supervisory or management position in the field of developmental or human services, and/or several years of working experience supporting people with a developmental disability.</w:t>
      </w:r>
    </w:p>
    <w:p w14:paraId="26E0E0DF" w14:textId="3ED3461D" w:rsidR="00CE1440" w:rsidRPr="00B9561E" w:rsidRDefault="00CE1440" w:rsidP="00B9561E">
      <w:pPr>
        <w:pStyle w:val="Default"/>
        <w:numPr>
          <w:ilvl w:val="0"/>
          <w:numId w:val="1"/>
        </w:numPr>
        <w:jc w:val="both"/>
        <w:rPr>
          <w:rFonts w:ascii="Arial Narrow" w:hAnsi="Arial Narrow" w:cs="Arial"/>
        </w:rPr>
      </w:pPr>
      <w:r w:rsidRPr="00CE1440">
        <w:rPr>
          <w:rFonts w:ascii="Arial Narrow" w:hAnsi="Arial Narrow" w:cs="Arial"/>
        </w:rPr>
        <w:t xml:space="preserve">Previous experience providing meaningful </w:t>
      </w:r>
      <w:proofErr w:type="gramStart"/>
      <w:r w:rsidRPr="00CE1440">
        <w:rPr>
          <w:rFonts w:ascii="Arial Narrow" w:hAnsi="Arial Narrow" w:cs="Arial"/>
        </w:rPr>
        <w:t>supports</w:t>
      </w:r>
      <w:proofErr w:type="gramEnd"/>
      <w:r w:rsidRPr="00CE1440">
        <w:rPr>
          <w:rFonts w:ascii="Arial Narrow" w:hAnsi="Arial Narrow" w:cs="Arial"/>
        </w:rPr>
        <w:t>, as well as knowledge of administering medication is required.</w:t>
      </w:r>
    </w:p>
    <w:p w14:paraId="637266AE" w14:textId="77777777" w:rsidR="00CE1440" w:rsidRPr="00CE1440" w:rsidRDefault="00CE1440" w:rsidP="00CE1440">
      <w:pPr>
        <w:pStyle w:val="Default"/>
        <w:numPr>
          <w:ilvl w:val="0"/>
          <w:numId w:val="1"/>
        </w:numPr>
        <w:jc w:val="both"/>
        <w:rPr>
          <w:rFonts w:ascii="Arial Narrow" w:hAnsi="Arial Narrow" w:cs="Arial"/>
        </w:rPr>
      </w:pPr>
      <w:r w:rsidRPr="00CE1440">
        <w:rPr>
          <w:rFonts w:ascii="Arial Narrow" w:hAnsi="Arial Narrow" w:cs="Arial"/>
        </w:rPr>
        <w:lastRenderedPageBreak/>
        <w:t>Excellent oral and written communication skills are required.</w:t>
      </w:r>
    </w:p>
    <w:p w14:paraId="36DA113B" w14:textId="77777777" w:rsidR="00CE1440" w:rsidRPr="00CE1440" w:rsidRDefault="00CE1440" w:rsidP="00CE1440">
      <w:pPr>
        <w:pStyle w:val="Default"/>
        <w:numPr>
          <w:ilvl w:val="0"/>
          <w:numId w:val="1"/>
        </w:numPr>
        <w:jc w:val="both"/>
        <w:rPr>
          <w:rFonts w:ascii="Arial Narrow" w:hAnsi="Arial Narrow" w:cs="Arial"/>
        </w:rPr>
      </w:pPr>
      <w:r w:rsidRPr="00CE1440">
        <w:rPr>
          <w:rFonts w:ascii="Arial Narrow" w:hAnsi="Arial Narrow" w:cs="Arial"/>
        </w:rPr>
        <w:t>Demonstrated skills in leadership, interpersonal relations, organization and time management.</w:t>
      </w:r>
    </w:p>
    <w:p w14:paraId="66D3CD1D" w14:textId="77777777" w:rsidR="00CE1440" w:rsidRPr="00CE1440" w:rsidRDefault="00CE1440" w:rsidP="00CE1440">
      <w:pPr>
        <w:pStyle w:val="Default"/>
        <w:numPr>
          <w:ilvl w:val="0"/>
          <w:numId w:val="1"/>
        </w:numPr>
        <w:jc w:val="both"/>
        <w:rPr>
          <w:rFonts w:ascii="Arial Narrow" w:hAnsi="Arial Narrow" w:cs="Arial"/>
        </w:rPr>
      </w:pPr>
      <w:r w:rsidRPr="00CE1440">
        <w:rPr>
          <w:rFonts w:ascii="Arial Narrow" w:hAnsi="Arial Narrow" w:cs="Arial"/>
        </w:rPr>
        <w:t>Ability to work independently while being capable of collaboration with a team.</w:t>
      </w:r>
    </w:p>
    <w:p w14:paraId="6670B2B7" w14:textId="77777777" w:rsidR="00CE1440" w:rsidRPr="00CE1440" w:rsidRDefault="00CE1440" w:rsidP="00CE1440">
      <w:pPr>
        <w:pStyle w:val="Default"/>
        <w:numPr>
          <w:ilvl w:val="0"/>
          <w:numId w:val="1"/>
        </w:numPr>
        <w:jc w:val="both"/>
        <w:rPr>
          <w:rFonts w:ascii="Arial Narrow" w:hAnsi="Arial Narrow" w:cs="Arial"/>
        </w:rPr>
      </w:pPr>
      <w:r w:rsidRPr="00CE1440">
        <w:rPr>
          <w:rFonts w:ascii="Arial Narrow" w:hAnsi="Arial Narrow" w:cs="Arial"/>
        </w:rPr>
        <w:t>Ability to travel for business needs.</w:t>
      </w:r>
    </w:p>
    <w:p w14:paraId="0C8506E0" w14:textId="77777777" w:rsidR="00CE1440" w:rsidRPr="00CE1440" w:rsidRDefault="00CE1440" w:rsidP="00CE1440">
      <w:pPr>
        <w:pStyle w:val="Default"/>
        <w:numPr>
          <w:ilvl w:val="0"/>
          <w:numId w:val="1"/>
        </w:numPr>
        <w:jc w:val="both"/>
        <w:rPr>
          <w:rFonts w:ascii="Arial Narrow" w:hAnsi="Arial Narrow" w:cs="Arial"/>
        </w:rPr>
      </w:pPr>
      <w:r w:rsidRPr="00CE1440">
        <w:rPr>
          <w:rFonts w:ascii="Arial Narrow" w:hAnsi="Arial Narrow" w:cs="Arial"/>
        </w:rPr>
        <w:t>The successful candidate must be able to work flexible hours as dictated by needs of the people supported.</w:t>
      </w:r>
    </w:p>
    <w:p w14:paraId="66658488" w14:textId="77777777" w:rsidR="00CE1440" w:rsidRPr="00CE1440" w:rsidRDefault="00CE1440" w:rsidP="00CE1440">
      <w:pPr>
        <w:pStyle w:val="Default"/>
        <w:numPr>
          <w:ilvl w:val="0"/>
          <w:numId w:val="1"/>
        </w:numPr>
        <w:jc w:val="both"/>
        <w:rPr>
          <w:rFonts w:ascii="Arial Narrow" w:hAnsi="Arial Narrow" w:cs="Arial"/>
        </w:rPr>
      </w:pPr>
      <w:r w:rsidRPr="00CE1440">
        <w:rPr>
          <w:rFonts w:ascii="Arial Narrow" w:hAnsi="Arial Narrow" w:cs="Arial"/>
        </w:rPr>
        <w:t>Proficiency in both English and French is considered an asset (but not a requirement) as many communities in the SGACL catchment area are designated under the French Language Services (FLS) Act.</w:t>
      </w:r>
    </w:p>
    <w:p w14:paraId="5F9A4858" w14:textId="77777777" w:rsidR="00CE1440" w:rsidRPr="00CE1440" w:rsidRDefault="00CE1440" w:rsidP="00CE1440">
      <w:pPr>
        <w:pStyle w:val="Default"/>
        <w:numPr>
          <w:ilvl w:val="0"/>
          <w:numId w:val="1"/>
        </w:numPr>
        <w:jc w:val="both"/>
        <w:rPr>
          <w:rFonts w:ascii="Arial Narrow" w:hAnsi="Arial Narrow" w:cs="Arial"/>
        </w:rPr>
      </w:pPr>
      <w:r w:rsidRPr="00CE1440">
        <w:rPr>
          <w:rFonts w:ascii="Arial Narrow" w:hAnsi="Arial Narrow" w:cs="Arial"/>
        </w:rPr>
        <w:t>Possession of a valid driver’s license, as well as usage of a reliable, personal vehicle will be required.</w:t>
      </w:r>
    </w:p>
    <w:p w14:paraId="3CD64A3C" w14:textId="3EE63166" w:rsidR="00CE1440" w:rsidRPr="007A13E1" w:rsidRDefault="00CE1440" w:rsidP="00CE1440">
      <w:pPr>
        <w:pStyle w:val="Default"/>
        <w:numPr>
          <w:ilvl w:val="0"/>
          <w:numId w:val="1"/>
        </w:numPr>
        <w:jc w:val="both"/>
        <w:rPr>
          <w:rFonts w:ascii="Arial Narrow" w:hAnsi="Arial Narrow" w:cs="Arial"/>
          <w:b/>
        </w:rPr>
      </w:pPr>
      <w:r w:rsidRPr="00CE1440">
        <w:rPr>
          <w:rFonts w:ascii="Arial Narrow" w:hAnsi="Arial Narrow" w:cs="Arial"/>
        </w:rPr>
        <w:t>Positive Reference checks (personal</w:t>
      </w:r>
      <w:r w:rsidR="00F90F4A">
        <w:rPr>
          <w:rFonts w:ascii="Arial Narrow" w:hAnsi="Arial Narrow" w:cs="Arial"/>
        </w:rPr>
        <w:t>,</w:t>
      </w:r>
      <w:r w:rsidR="00E040E8">
        <w:rPr>
          <w:rFonts w:ascii="Arial Narrow" w:hAnsi="Arial Narrow" w:cs="Arial"/>
        </w:rPr>
        <w:t xml:space="preserve"> </w:t>
      </w:r>
      <w:r w:rsidR="00F90F4A">
        <w:rPr>
          <w:rFonts w:ascii="Arial Narrow" w:hAnsi="Arial Narrow" w:cs="Arial"/>
        </w:rPr>
        <w:t>professional and criminal</w:t>
      </w:r>
      <w:r w:rsidRPr="00CE1440">
        <w:rPr>
          <w:rFonts w:ascii="Arial Narrow" w:hAnsi="Arial Narrow" w:cs="Arial"/>
        </w:rPr>
        <w:t>) are required.</w:t>
      </w:r>
    </w:p>
    <w:p w14:paraId="61FA3F27" w14:textId="77777777" w:rsidR="007A13E1" w:rsidRPr="007A13E1" w:rsidRDefault="007A13E1" w:rsidP="007A13E1">
      <w:pPr>
        <w:pStyle w:val="ListParagraph"/>
        <w:numPr>
          <w:ilvl w:val="0"/>
          <w:numId w:val="1"/>
        </w:numPr>
        <w:spacing w:after="160" w:line="278" w:lineRule="auto"/>
        <w:rPr>
          <w:rFonts w:ascii="Arial Narrow" w:hAnsi="Arial Narrow"/>
          <w:sz w:val="24"/>
          <w:szCs w:val="24"/>
        </w:rPr>
      </w:pPr>
      <w:r w:rsidRPr="007A13E1">
        <w:rPr>
          <w:rFonts w:ascii="Arial Narrow" w:hAnsi="Arial Narrow"/>
          <w:sz w:val="24"/>
          <w:szCs w:val="24"/>
        </w:rPr>
        <w:t>Ability to obtain a clean vulnerable sector check.</w:t>
      </w:r>
    </w:p>
    <w:p w14:paraId="5855B30D" w14:textId="2DDE30D8" w:rsidR="007A13E1" w:rsidRPr="007A13E1" w:rsidRDefault="007A13E1" w:rsidP="007A13E1">
      <w:pPr>
        <w:pStyle w:val="ListParagraph"/>
        <w:numPr>
          <w:ilvl w:val="0"/>
          <w:numId w:val="1"/>
        </w:numPr>
        <w:spacing w:after="160" w:line="278" w:lineRule="auto"/>
        <w:rPr>
          <w:rFonts w:ascii="Arial Narrow" w:hAnsi="Arial Narrow"/>
          <w:sz w:val="24"/>
          <w:szCs w:val="24"/>
        </w:rPr>
      </w:pPr>
      <w:r w:rsidRPr="007A13E1">
        <w:rPr>
          <w:rFonts w:ascii="Arial Narrow" w:hAnsi="Arial Narrow"/>
          <w:sz w:val="24"/>
          <w:szCs w:val="24"/>
        </w:rPr>
        <w:t>Valid First Aid &amp; CPR Certification</w:t>
      </w:r>
      <w:r w:rsidR="00EF75F8">
        <w:rPr>
          <w:rFonts w:ascii="Arial Narrow" w:hAnsi="Arial Narrow"/>
          <w:sz w:val="24"/>
          <w:szCs w:val="24"/>
        </w:rPr>
        <w:t xml:space="preserve">. </w:t>
      </w:r>
    </w:p>
    <w:p w14:paraId="3D54E419" w14:textId="77777777" w:rsidR="007A13E1" w:rsidRDefault="007A13E1" w:rsidP="007A13E1">
      <w:pPr>
        <w:pStyle w:val="ListParagraph"/>
        <w:spacing w:after="160" w:line="278" w:lineRule="auto"/>
        <w:ind w:left="360"/>
        <w:rPr>
          <w:rFonts w:ascii="Arial Narrow" w:hAnsi="Arial Narrow"/>
          <w:sz w:val="24"/>
          <w:szCs w:val="24"/>
        </w:rPr>
      </w:pPr>
    </w:p>
    <w:p w14:paraId="5F7A9573" w14:textId="7EBE9C17" w:rsidR="00AC4BF0" w:rsidRPr="00AC4BF0" w:rsidRDefault="008B3F0A" w:rsidP="00AC4BF0">
      <w:pPr>
        <w:spacing w:after="160" w:line="278" w:lineRule="auto"/>
        <w:jc w:val="center"/>
        <w:rPr>
          <w:rFonts w:ascii="Arial Narrow" w:hAnsi="Arial Narrow" w:cs="Arial"/>
          <w:b/>
          <w:bCs/>
        </w:rPr>
      </w:pPr>
      <w:r>
        <w:rPr>
          <w:rFonts w:ascii="Arial Narrow" w:hAnsi="Arial Narrow" w:cs="Arial"/>
          <w:b/>
          <w:bCs/>
        </w:rPr>
        <w:t>Email the following address for more information or to</w:t>
      </w:r>
      <w:r w:rsidR="000E2042" w:rsidRPr="00D63C85">
        <w:rPr>
          <w:rFonts w:ascii="Arial Narrow" w:hAnsi="Arial Narrow" w:cs="Arial"/>
          <w:b/>
          <w:bCs/>
        </w:rPr>
        <w:t xml:space="preserve"> </w:t>
      </w:r>
      <w:r w:rsidR="00D63C85" w:rsidRPr="00D63C85">
        <w:rPr>
          <w:rFonts w:ascii="Arial Narrow" w:hAnsi="Arial Narrow" w:cs="Arial"/>
          <w:b/>
          <w:bCs/>
        </w:rPr>
        <w:t>apply</w:t>
      </w:r>
      <w:r>
        <w:rPr>
          <w:rFonts w:ascii="Arial Narrow" w:hAnsi="Arial Narrow" w:cs="Arial"/>
          <w:b/>
          <w:bCs/>
        </w:rPr>
        <w:t xml:space="preserve">: </w:t>
      </w:r>
      <w:hyperlink r:id="rId8" w:history="1">
        <w:r w:rsidR="00270F26" w:rsidRPr="00D63C85">
          <w:rPr>
            <w:rStyle w:val="Hyperlink"/>
            <w:rFonts w:ascii="Arial Narrow" w:hAnsi="Arial Narrow" w:cs="Arial"/>
            <w:b/>
            <w:bCs/>
          </w:rPr>
          <w:t>info@sgacl.ca</w:t>
        </w:r>
      </w:hyperlink>
      <w:r w:rsidR="000E2042" w:rsidRPr="00D63C85">
        <w:rPr>
          <w:rFonts w:ascii="Arial Narrow" w:hAnsi="Arial Narrow" w:cs="Arial"/>
          <w:b/>
          <w:bCs/>
        </w:rPr>
        <w:t>.</w:t>
      </w:r>
    </w:p>
    <w:p w14:paraId="134E14B2" w14:textId="02B5FFF9" w:rsidR="00AC4BF0" w:rsidRDefault="00E774D5" w:rsidP="00AC4BF0">
      <w:pPr>
        <w:spacing w:after="0"/>
        <w:jc w:val="center"/>
        <w:rPr>
          <w:rFonts w:ascii="Arial Narrow" w:hAnsi="Arial Narrow" w:cs="Arial"/>
          <w:sz w:val="20"/>
          <w:szCs w:val="20"/>
        </w:rPr>
      </w:pPr>
      <w:r w:rsidRPr="00AC4BF0">
        <w:rPr>
          <w:rFonts w:ascii="Arial Narrow" w:hAnsi="Arial Narrow" w:cs="Arial"/>
          <w:sz w:val="20"/>
          <w:szCs w:val="20"/>
        </w:rPr>
        <w:t>We thank you for your interest in our position!</w:t>
      </w:r>
      <w:r w:rsidR="00D84432" w:rsidRPr="00AC4BF0">
        <w:rPr>
          <w:rFonts w:ascii="Arial Narrow" w:hAnsi="Arial Narrow" w:cs="Arial"/>
          <w:sz w:val="20"/>
          <w:szCs w:val="20"/>
        </w:rPr>
        <w:t xml:space="preserve"> Only those applicants who are selected for interviews will be contacted.</w:t>
      </w:r>
    </w:p>
    <w:p w14:paraId="27D931CB" w14:textId="77777777" w:rsidR="00AC4BF0" w:rsidRPr="00AC4BF0" w:rsidRDefault="00AC4BF0" w:rsidP="00AC4BF0">
      <w:pPr>
        <w:spacing w:after="0"/>
        <w:jc w:val="center"/>
        <w:rPr>
          <w:rFonts w:ascii="Arial Narrow" w:hAnsi="Arial Narrow" w:cs="Arial"/>
          <w:sz w:val="20"/>
          <w:szCs w:val="20"/>
        </w:rPr>
      </w:pPr>
    </w:p>
    <w:p w14:paraId="44B1B3BC" w14:textId="77777777" w:rsidR="00C164A2" w:rsidRPr="00E04FDD" w:rsidRDefault="00C164A2" w:rsidP="00C164A2">
      <w:pPr>
        <w:spacing w:after="0"/>
        <w:jc w:val="center"/>
        <w:rPr>
          <w:rFonts w:ascii="Arial Narrow" w:hAnsi="Arial Narrow" w:cs="Arial"/>
          <w:i/>
          <w:iCs/>
          <w:sz w:val="4"/>
          <w:szCs w:val="4"/>
        </w:rPr>
      </w:pPr>
    </w:p>
    <w:p w14:paraId="0B27684A" w14:textId="6911BE89" w:rsidR="00047C06" w:rsidRDefault="00E774D5" w:rsidP="00405C77">
      <w:pPr>
        <w:jc w:val="center"/>
        <w:rPr>
          <w:rFonts w:ascii="Arial Narrow" w:hAnsi="Arial Narrow" w:cs="Arial"/>
          <w:i/>
          <w:iCs/>
          <w:sz w:val="20"/>
          <w:szCs w:val="20"/>
        </w:rPr>
      </w:pPr>
      <w:r w:rsidRPr="00405C77">
        <w:rPr>
          <w:rFonts w:ascii="Arial Narrow" w:hAnsi="Arial Narrow" w:cs="Arial"/>
          <w:i/>
          <w:iCs/>
          <w:sz w:val="20"/>
          <w:szCs w:val="20"/>
        </w:rPr>
        <w:t>Superior Greenstone Association for Community Living is an equal opportunity employer</w:t>
      </w:r>
      <w:r w:rsidR="004B7D9F" w:rsidRPr="00405C77">
        <w:rPr>
          <w:rFonts w:ascii="Arial Narrow" w:hAnsi="Arial Narrow" w:cs="Arial"/>
          <w:i/>
          <w:iCs/>
          <w:sz w:val="20"/>
          <w:szCs w:val="20"/>
        </w:rPr>
        <w:t xml:space="preserve"> and is committed to diversity and inclusion. We are committed to fostering an inclusive, equitable, and accessible workplace where every team member feels valued, respected, and supported. We are committed to building a team that represents a variety of backgrounds, perspectives, and skills. </w:t>
      </w:r>
      <w:r w:rsidRPr="00405C77">
        <w:rPr>
          <w:rFonts w:ascii="Arial Narrow" w:hAnsi="Arial Narrow" w:cs="Arial"/>
          <w:i/>
          <w:iCs/>
          <w:sz w:val="20"/>
          <w:szCs w:val="20"/>
        </w:rPr>
        <w:t xml:space="preserve">We welcome and encourage applications from </w:t>
      </w:r>
      <w:r w:rsidR="00A54A88">
        <w:rPr>
          <w:rFonts w:ascii="Arial Narrow" w:hAnsi="Arial Narrow" w:cs="Arial"/>
          <w:i/>
          <w:iCs/>
          <w:sz w:val="20"/>
          <w:szCs w:val="20"/>
        </w:rPr>
        <w:t>people</w:t>
      </w:r>
      <w:r w:rsidRPr="00405C77">
        <w:rPr>
          <w:rFonts w:ascii="Arial Narrow" w:hAnsi="Arial Narrow" w:cs="Arial"/>
          <w:i/>
          <w:iCs/>
          <w:sz w:val="20"/>
          <w:szCs w:val="20"/>
        </w:rPr>
        <w:t xml:space="preserve"> with disabilities</w:t>
      </w:r>
      <w:r w:rsidR="004B7D9F" w:rsidRPr="00405C77">
        <w:rPr>
          <w:rFonts w:ascii="Arial Narrow" w:hAnsi="Arial Narrow" w:cs="Arial"/>
          <w:i/>
          <w:iCs/>
          <w:sz w:val="20"/>
          <w:szCs w:val="20"/>
        </w:rPr>
        <w:t xml:space="preserve">; </w:t>
      </w:r>
      <w:proofErr w:type="gramStart"/>
      <w:r w:rsidR="004B7D9F" w:rsidRPr="00405C77">
        <w:rPr>
          <w:rFonts w:ascii="Arial Narrow" w:hAnsi="Arial Narrow" w:cs="Arial"/>
          <w:i/>
          <w:iCs/>
          <w:sz w:val="20"/>
          <w:szCs w:val="20"/>
        </w:rPr>
        <w:t>a</w:t>
      </w:r>
      <w:r w:rsidRPr="00405C77">
        <w:rPr>
          <w:rFonts w:ascii="Arial Narrow" w:hAnsi="Arial Narrow" w:cs="Arial"/>
          <w:i/>
          <w:iCs/>
          <w:sz w:val="20"/>
          <w:szCs w:val="20"/>
        </w:rPr>
        <w:t>ccommodations are</w:t>
      </w:r>
      <w:proofErr w:type="gramEnd"/>
      <w:r w:rsidRPr="00405C77">
        <w:rPr>
          <w:rFonts w:ascii="Arial Narrow" w:hAnsi="Arial Narrow" w:cs="Arial"/>
          <w:i/>
          <w:iCs/>
          <w:sz w:val="20"/>
          <w:szCs w:val="20"/>
        </w:rPr>
        <w:t xml:space="preserve"> available at all stages of the recruitment process, at the candidate’s request.</w:t>
      </w:r>
    </w:p>
    <w:p w14:paraId="5C12721C" w14:textId="4EA5493F" w:rsidR="00F203F9" w:rsidRPr="00405C77" w:rsidRDefault="00F203F9" w:rsidP="00E4256D">
      <w:pPr>
        <w:rPr>
          <w:rFonts w:ascii="Arial Narrow" w:hAnsi="Arial Narrow" w:cs="Arial"/>
          <w:i/>
          <w:iCs/>
          <w:sz w:val="20"/>
          <w:szCs w:val="20"/>
        </w:rPr>
      </w:pPr>
    </w:p>
    <w:sectPr w:rsidR="00F203F9" w:rsidRPr="00405C77" w:rsidSect="00C20C87">
      <w:headerReference w:type="default" r:id="rId9"/>
      <w:pgSz w:w="12240" w:h="15840"/>
      <w:pgMar w:top="1134" w:right="1440" w:bottom="0" w:left="1440" w:header="72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6AD2" w14:textId="77777777" w:rsidR="004B73C3" w:rsidRDefault="004B73C3" w:rsidP="007544E9">
      <w:pPr>
        <w:spacing w:after="0" w:line="240" w:lineRule="auto"/>
      </w:pPr>
      <w:r>
        <w:separator/>
      </w:r>
    </w:p>
  </w:endnote>
  <w:endnote w:type="continuationSeparator" w:id="0">
    <w:p w14:paraId="14D08798" w14:textId="77777777" w:rsidR="004B73C3" w:rsidRDefault="004B73C3" w:rsidP="0075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171B" w14:textId="77777777" w:rsidR="004B73C3" w:rsidRDefault="004B73C3" w:rsidP="007544E9">
      <w:pPr>
        <w:spacing w:after="0" w:line="240" w:lineRule="auto"/>
      </w:pPr>
      <w:r>
        <w:separator/>
      </w:r>
    </w:p>
  </w:footnote>
  <w:footnote w:type="continuationSeparator" w:id="0">
    <w:p w14:paraId="39FEA021" w14:textId="77777777" w:rsidR="004B73C3" w:rsidRDefault="004B73C3" w:rsidP="00754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85D" w14:textId="5E98DFE1" w:rsidR="004166EC" w:rsidRDefault="004166EC">
    <w:pPr>
      <w:pStyle w:val="Header"/>
    </w:pPr>
    <w:r>
      <w:rPr>
        <w:noProof/>
      </w:rPr>
      <w:drawing>
        <wp:anchor distT="0" distB="0" distL="114300" distR="114300" simplePos="0" relativeHeight="251658240" behindDoc="0" locked="0" layoutInCell="1" allowOverlap="1" wp14:anchorId="24090EA5" wp14:editId="775057B0">
          <wp:simplePos x="0" y="0"/>
          <wp:positionH relativeFrom="column">
            <wp:posOffset>28575</wp:posOffset>
          </wp:positionH>
          <wp:positionV relativeFrom="paragraph">
            <wp:posOffset>-238125</wp:posOffset>
          </wp:positionV>
          <wp:extent cx="1704975" cy="383921"/>
          <wp:effectExtent l="0" t="0" r="0" b="0"/>
          <wp:wrapNone/>
          <wp:docPr id="1062977261" name="Picture 1062977261" descr="Superior Greenstone Association for Community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ior Greenstone Association for Community Li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3839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DB2"/>
    <w:multiLevelType w:val="hybridMultilevel"/>
    <w:tmpl w:val="F2007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CB4F23"/>
    <w:multiLevelType w:val="hybridMultilevel"/>
    <w:tmpl w:val="959E4D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E840DD4"/>
    <w:multiLevelType w:val="hybridMultilevel"/>
    <w:tmpl w:val="34C60340"/>
    <w:lvl w:ilvl="0" w:tplc="04090001">
      <w:start w:val="1"/>
      <w:numFmt w:val="bullet"/>
      <w:lvlText w:val=""/>
      <w:lvlJc w:val="left"/>
      <w:pPr>
        <w:ind w:left="360" w:hanging="360"/>
      </w:pPr>
      <w:rPr>
        <w:rFonts w:ascii="Symbol" w:hAnsi="Symbol" w:hint="default"/>
      </w:rPr>
    </w:lvl>
    <w:lvl w:ilvl="1" w:tplc="40A4324C">
      <w:start w:val="1"/>
      <w:numFmt w:val="bullet"/>
      <w:lvlText w:val=""/>
      <w:lvlJc w:val="left"/>
      <w:pPr>
        <w:ind w:left="1080" w:hanging="360"/>
      </w:pPr>
      <w:rPr>
        <w:rFonts w:ascii="Wingdings 2" w:hAnsi="Wingdings 2" w:hint="default"/>
        <w:sz w:val="2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AB2B2B"/>
    <w:multiLevelType w:val="hybridMultilevel"/>
    <w:tmpl w:val="9F7C0942"/>
    <w:lvl w:ilvl="0" w:tplc="10283992">
      <w:numFmt w:val="bullet"/>
      <w:lvlText w:val=""/>
      <w:lvlJc w:val="left"/>
      <w:pPr>
        <w:tabs>
          <w:tab w:val="num" w:pos="360"/>
        </w:tabs>
        <w:ind w:left="360" w:hanging="360"/>
      </w:pPr>
      <w:rPr>
        <w:rFonts w:ascii="Symbol" w:hAnsi="Symbol" w:hint="default"/>
        <w:b w:val="0"/>
        <w:i w:val="0"/>
        <w:sz w:val="22"/>
        <w:u w:color="FF0000"/>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18BE77F3"/>
    <w:multiLevelType w:val="hybridMultilevel"/>
    <w:tmpl w:val="E3B2B0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F17AFF"/>
    <w:multiLevelType w:val="hybridMultilevel"/>
    <w:tmpl w:val="CA9A2844"/>
    <w:lvl w:ilvl="0" w:tplc="40A4324C">
      <w:start w:val="1"/>
      <w:numFmt w:val="bullet"/>
      <w:lvlText w:val=""/>
      <w:lvlJc w:val="left"/>
      <w:pPr>
        <w:ind w:left="720" w:hanging="360"/>
      </w:pPr>
      <w:rPr>
        <w:rFonts w:ascii="Wingdings 2" w:hAnsi="Wingdings 2"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36EA2"/>
    <w:multiLevelType w:val="hybridMultilevel"/>
    <w:tmpl w:val="30F448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A675E7D"/>
    <w:multiLevelType w:val="multilevel"/>
    <w:tmpl w:val="62DA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70361"/>
    <w:multiLevelType w:val="hybridMultilevel"/>
    <w:tmpl w:val="7CE86E9C"/>
    <w:lvl w:ilvl="0" w:tplc="40A4324C">
      <w:start w:val="1"/>
      <w:numFmt w:val="bullet"/>
      <w:lvlText w:val=""/>
      <w:lvlJc w:val="left"/>
      <w:pPr>
        <w:ind w:left="720" w:hanging="360"/>
      </w:pPr>
      <w:rPr>
        <w:rFonts w:ascii="Wingdings 2" w:hAnsi="Wingdings 2"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2100E"/>
    <w:multiLevelType w:val="hybridMultilevel"/>
    <w:tmpl w:val="5DAAB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2C42F9"/>
    <w:multiLevelType w:val="hybridMultilevel"/>
    <w:tmpl w:val="282441AE"/>
    <w:lvl w:ilvl="0" w:tplc="1194C1B0">
      <w:numFmt w:val="bullet"/>
      <w:lvlText w:val=""/>
      <w:lvlJc w:val="left"/>
      <w:pPr>
        <w:ind w:left="1080" w:hanging="720"/>
      </w:pPr>
      <w:rPr>
        <w:rFonts w:ascii="Symbol" w:eastAsia="Times New Roman" w:hAnsi="Symbol"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EA42D71"/>
    <w:multiLevelType w:val="hybridMultilevel"/>
    <w:tmpl w:val="211C90C4"/>
    <w:lvl w:ilvl="0" w:tplc="1194C1B0">
      <w:numFmt w:val="bullet"/>
      <w:lvlText w:val=""/>
      <w:lvlJc w:val="left"/>
      <w:pPr>
        <w:ind w:left="1080" w:hanging="720"/>
      </w:pPr>
      <w:rPr>
        <w:rFonts w:ascii="Symbol" w:eastAsia="Times New Roman" w:hAnsi="Symbol"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5117787">
    <w:abstractNumId w:val="2"/>
  </w:num>
  <w:num w:numId="2" w16cid:durableId="639531820">
    <w:abstractNumId w:val="3"/>
  </w:num>
  <w:num w:numId="3" w16cid:durableId="1890922181">
    <w:abstractNumId w:val="1"/>
  </w:num>
  <w:num w:numId="4" w16cid:durableId="1576817960">
    <w:abstractNumId w:val="5"/>
  </w:num>
  <w:num w:numId="5" w16cid:durableId="1469009373">
    <w:abstractNumId w:val="8"/>
  </w:num>
  <w:num w:numId="6" w16cid:durableId="698361702">
    <w:abstractNumId w:val="9"/>
  </w:num>
  <w:num w:numId="7" w16cid:durableId="1059596592">
    <w:abstractNumId w:val="10"/>
  </w:num>
  <w:num w:numId="8" w16cid:durableId="903640310">
    <w:abstractNumId w:val="11"/>
  </w:num>
  <w:num w:numId="9" w16cid:durableId="1463578828">
    <w:abstractNumId w:val="0"/>
  </w:num>
  <w:num w:numId="10" w16cid:durableId="1705790079">
    <w:abstractNumId w:val="6"/>
  </w:num>
  <w:num w:numId="11" w16cid:durableId="633104650">
    <w:abstractNumId w:val="7"/>
  </w:num>
  <w:num w:numId="12" w16cid:durableId="240142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E9"/>
    <w:rsid w:val="00026901"/>
    <w:rsid w:val="000345F5"/>
    <w:rsid w:val="00047C06"/>
    <w:rsid w:val="0005409D"/>
    <w:rsid w:val="00070F76"/>
    <w:rsid w:val="00076D14"/>
    <w:rsid w:val="00092E39"/>
    <w:rsid w:val="00094D1A"/>
    <w:rsid w:val="000D46F8"/>
    <w:rsid w:val="000E2042"/>
    <w:rsid w:val="000F3924"/>
    <w:rsid w:val="000F44B0"/>
    <w:rsid w:val="00120988"/>
    <w:rsid w:val="001243E8"/>
    <w:rsid w:val="00135289"/>
    <w:rsid w:val="00137CA9"/>
    <w:rsid w:val="00140820"/>
    <w:rsid w:val="001437F5"/>
    <w:rsid w:val="00154FED"/>
    <w:rsid w:val="00173580"/>
    <w:rsid w:val="00174684"/>
    <w:rsid w:val="00180E2F"/>
    <w:rsid w:val="00181A8B"/>
    <w:rsid w:val="001975A5"/>
    <w:rsid w:val="001B6C77"/>
    <w:rsid w:val="001C74E6"/>
    <w:rsid w:val="001E11B7"/>
    <w:rsid w:val="001E6BAB"/>
    <w:rsid w:val="00223CCD"/>
    <w:rsid w:val="00226BA5"/>
    <w:rsid w:val="00232124"/>
    <w:rsid w:val="00270F26"/>
    <w:rsid w:val="0029095F"/>
    <w:rsid w:val="002A1EC4"/>
    <w:rsid w:val="002A3BB7"/>
    <w:rsid w:val="002A642D"/>
    <w:rsid w:val="002C3EFE"/>
    <w:rsid w:val="002D571A"/>
    <w:rsid w:val="002E3BB4"/>
    <w:rsid w:val="003044B9"/>
    <w:rsid w:val="00364B88"/>
    <w:rsid w:val="00385412"/>
    <w:rsid w:val="0039797A"/>
    <w:rsid w:val="003A4EDC"/>
    <w:rsid w:val="003A58A4"/>
    <w:rsid w:val="003B27B4"/>
    <w:rsid w:val="003B4619"/>
    <w:rsid w:val="003D4A1C"/>
    <w:rsid w:val="003F23B0"/>
    <w:rsid w:val="003F408B"/>
    <w:rsid w:val="00405C77"/>
    <w:rsid w:val="004166EC"/>
    <w:rsid w:val="00417943"/>
    <w:rsid w:val="00425CDB"/>
    <w:rsid w:val="00433BDE"/>
    <w:rsid w:val="0043645A"/>
    <w:rsid w:val="00447585"/>
    <w:rsid w:val="00465F20"/>
    <w:rsid w:val="004945F6"/>
    <w:rsid w:val="004B73C3"/>
    <w:rsid w:val="004B7D9F"/>
    <w:rsid w:val="004D744A"/>
    <w:rsid w:val="004F2362"/>
    <w:rsid w:val="005007D5"/>
    <w:rsid w:val="005120A9"/>
    <w:rsid w:val="0053324E"/>
    <w:rsid w:val="00557D76"/>
    <w:rsid w:val="005662BD"/>
    <w:rsid w:val="005A2E56"/>
    <w:rsid w:val="005D6AF4"/>
    <w:rsid w:val="005E52AF"/>
    <w:rsid w:val="005E62E6"/>
    <w:rsid w:val="005F025D"/>
    <w:rsid w:val="00610DCE"/>
    <w:rsid w:val="00667FBC"/>
    <w:rsid w:val="00677B4A"/>
    <w:rsid w:val="006827D9"/>
    <w:rsid w:val="0068541C"/>
    <w:rsid w:val="006A07F4"/>
    <w:rsid w:val="006B5A80"/>
    <w:rsid w:val="006B70A0"/>
    <w:rsid w:val="006C5BEE"/>
    <w:rsid w:val="006D12FE"/>
    <w:rsid w:val="006E2797"/>
    <w:rsid w:val="006E4B68"/>
    <w:rsid w:val="007520E3"/>
    <w:rsid w:val="00752A54"/>
    <w:rsid w:val="007544E9"/>
    <w:rsid w:val="007561EA"/>
    <w:rsid w:val="00756BD3"/>
    <w:rsid w:val="007663EB"/>
    <w:rsid w:val="00775980"/>
    <w:rsid w:val="00781EA4"/>
    <w:rsid w:val="00786938"/>
    <w:rsid w:val="007A13E1"/>
    <w:rsid w:val="007A3D11"/>
    <w:rsid w:val="007A7A5F"/>
    <w:rsid w:val="007B655B"/>
    <w:rsid w:val="007D1D91"/>
    <w:rsid w:val="007E3C44"/>
    <w:rsid w:val="007F100A"/>
    <w:rsid w:val="007F7273"/>
    <w:rsid w:val="00832E38"/>
    <w:rsid w:val="00847EE4"/>
    <w:rsid w:val="0085489F"/>
    <w:rsid w:val="00872E34"/>
    <w:rsid w:val="00873698"/>
    <w:rsid w:val="008902BF"/>
    <w:rsid w:val="00892872"/>
    <w:rsid w:val="0089508B"/>
    <w:rsid w:val="008B3F0A"/>
    <w:rsid w:val="008B5736"/>
    <w:rsid w:val="008C4FEF"/>
    <w:rsid w:val="008D0B38"/>
    <w:rsid w:val="008D5464"/>
    <w:rsid w:val="008D5968"/>
    <w:rsid w:val="008E2EB4"/>
    <w:rsid w:val="0092190E"/>
    <w:rsid w:val="00921CF7"/>
    <w:rsid w:val="00970666"/>
    <w:rsid w:val="00972500"/>
    <w:rsid w:val="00987A5C"/>
    <w:rsid w:val="009918C9"/>
    <w:rsid w:val="009A0696"/>
    <w:rsid w:val="009A2955"/>
    <w:rsid w:val="009A6378"/>
    <w:rsid w:val="009B04CC"/>
    <w:rsid w:val="009B196B"/>
    <w:rsid w:val="009C181C"/>
    <w:rsid w:val="009D3AB3"/>
    <w:rsid w:val="009D7AA3"/>
    <w:rsid w:val="009E0A5E"/>
    <w:rsid w:val="00A3012D"/>
    <w:rsid w:val="00A36BF0"/>
    <w:rsid w:val="00A4146B"/>
    <w:rsid w:val="00A54820"/>
    <w:rsid w:val="00A54A88"/>
    <w:rsid w:val="00A61749"/>
    <w:rsid w:val="00A76547"/>
    <w:rsid w:val="00A83DAC"/>
    <w:rsid w:val="00A97AC6"/>
    <w:rsid w:val="00AA336E"/>
    <w:rsid w:val="00AC3E3F"/>
    <w:rsid w:val="00AC4BF0"/>
    <w:rsid w:val="00AE2DAE"/>
    <w:rsid w:val="00AE3CA3"/>
    <w:rsid w:val="00AF0406"/>
    <w:rsid w:val="00B0455D"/>
    <w:rsid w:val="00B13734"/>
    <w:rsid w:val="00B201B9"/>
    <w:rsid w:val="00B5472E"/>
    <w:rsid w:val="00B64A3D"/>
    <w:rsid w:val="00B9329C"/>
    <w:rsid w:val="00B9561E"/>
    <w:rsid w:val="00BA7CCA"/>
    <w:rsid w:val="00BC20B8"/>
    <w:rsid w:val="00BC3A33"/>
    <w:rsid w:val="00BF3B9C"/>
    <w:rsid w:val="00BF4077"/>
    <w:rsid w:val="00C164A2"/>
    <w:rsid w:val="00C20C87"/>
    <w:rsid w:val="00C23EA5"/>
    <w:rsid w:val="00C505AF"/>
    <w:rsid w:val="00C50F25"/>
    <w:rsid w:val="00C56037"/>
    <w:rsid w:val="00C73B11"/>
    <w:rsid w:val="00C8772C"/>
    <w:rsid w:val="00C91820"/>
    <w:rsid w:val="00C950F9"/>
    <w:rsid w:val="00CA74BF"/>
    <w:rsid w:val="00CB59B1"/>
    <w:rsid w:val="00CE1440"/>
    <w:rsid w:val="00CE76AC"/>
    <w:rsid w:val="00D053D2"/>
    <w:rsid w:val="00D305AA"/>
    <w:rsid w:val="00D36340"/>
    <w:rsid w:val="00D36527"/>
    <w:rsid w:val="00D41BAD"/>
    <w:rsid w:val="00D44970"/>
    <w:rsid w:val="00D63C85"/>
    <w:rsid w:val="00D66344"/>
    <w:rsid w:val="00D67095"/>
    <w:rsid w:val="00D7482F"/>
    <w:rsid w:val="00D84432"/>
    <w:rsid w:val="00D96F8C"/>
    <w:rsid w:val="00DC5B24"/>
    <w:rsid w:val="00DD3FEF"/>
    <w:rsid w:val="00E040E8"/>
    <w:rsid w:val="00E04FDD"/>
    <w:rsid w:val="00E33324"/>
    <w:rsid w:val="00E3613C"/>
    <w:rsid w:val="00E4256D"/>
    <w:rsid w:val="00E57A53"/>
    <w:rsid w:val="00E774D5"/>
    <w:rsid w:val="00E858B7"/>
    <w:rsid w:val="00EB4C7E"/>
    <w:rsid w:val="00EB65E6"/>
    <w:rsid w:val="00EC3A0D"/>
    <w:rsid w:val="00EC45BB"/>
    <w:rsid w:val="00EC7DE0"/>
    <w:rsid w:val="00EC7E2E"/>
    <w:rsid w:val="00ED3FAF"/>
    <w:rsid w:val="00EF27E0"/>
    <w:rsid w:val="00EF488A"/>
    <w:rsid w:val="00EF75F8"/>
    <w:rsid w:val="00F007E6"/>
    <w:rsid w:val="00F071A3"/>
    <w:rsid w:val="00F1691B"/>
    <w:rsid w:val="00F203F9"/>
    <w:rsid w:val="00F248C0"/>
    <w:rsid w:val="00F653AB"/>
    <w:rsid w:val="00F708B1"/>
    <w:rsid w:val="00F7289B"/>
    <w:rsid w:val="00F77266"/>
    <w:rsid w:val="00F80270"/>
    <w:rsid w:val="00F805B7"/>
    <w:rsid w:val="00F81AC6"/>
    <w:rsid w:val="00F851AC"/>
    <w:rsid w:val="00F90F4A"/>
    <w:rsid w:val="00F95E38"/>
    <w:rsid w:val="00F979F0"/>
    <w:rsid w:val="00FA08F9"/>
    <w:rsid w:val="00FD5367"/>
    <w:rsid w:val="00FD53C9"/>
    <w:rsid w:val="00FE3109"/>
    <w:rsid w:val="00FE7212"/>
    <w:rsid w:val="00FE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A233"/>
  <w15:docId w15:val="{4C6556DA-C2B3-4E54-9452-F2D9BD35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44E9"/>
    <w:pPr>
      <w:tabs>
        <w:tab w:val="center" w:pos="4680"/>
        <w:tab w:val="right" w:pos="9360"/>
      </w:tabs>
      <w:spacing w:after="0" w:line="240" w:lineRule="auto"/>
    </w:pPr>
  </w:style>
  <w:style w:type="character" w:customStyle="1" w:styleId="HeaderChar">
    <w:name w:val="Header Char"/>
    <w:basedOn w:val="DefaultParagraphFont"/>
    <w:link w:val="Header"/>
    <w:rsid w:val="007544E9"/>
  </w:style>
  <w:style w:type="paragraph" w:styleId="Footer">
    <w:name w:val="footer"/>
    <w:basedOn w:val="Normal"/>
    <w:link w:val="FooterChar"/>
    <w:uiPriority w:val="99"/>
    <w:unhideWhenUsed/>
    <w:rsid w:val="00754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4E9"/>
  </w:style>
  <w:style w:type="paragraph" w:styleId="ListParagraph">
    <w:name w:val="List Paragraph"/>
    <w:basedOn w:val="Normal"/>
    <w:uiPriority w:val="34"/>
    <w:qFormat/>
    <w:rsid w:val="007544E9"/>
    <w:pPr>
      <w:ind w:left="720"/>
      <w:contextualSpacing/>
    </w:pPr>
  </w:style>
  <w:style w:type="character" w:styleId="Hyperlink">
    <w:name w:val="Hyperlink"/>
    <w:basedOn w:val="DefaultParagraphFont"/>
    <w:uiPriority w:val="99"/>
    <w:unhideWhenUsed/>
    <w:rsid w:val="007544E9"/>
    <w:rPr>
      <w:color w:val="0000FF" w:themeColor="hyperlink"/>
      <w:u w:val="single"/>
    </w:rPr>
  </w:style>
  <w:style w:type="paragraph" w:styleId="BalloonText">
    <w:name w:val="Balloon Text"/>
    <w:basedOn w:val="Normal"/>
    <w:link w:val="BalloonTextChar"/>
    <w:uiPriority w:val="99"/>
    <w:semiHidden/>
    <w:unhideWhenUsed/>
    <w:rsid w:val="00890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BF"/>
    <w:rPr>
      <w:rFonts w:ascii="Tahoma" w:hAnsi="Tahoma" w:cs="Tahoma"/>
      <w:sz w:val="16"/>
      <w:szCs w:val="16"/>
    </w:rPr>
  </w:style>
  <w:style w:type="paragraph" w:customStyle="1" w:styleId="Default">
    <w:name w:val="Default"/>
    <w:rsid w:val="00F851A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76D14"/>
    <w:rPr>
      <w:sz w:val="16"/>
      <w:szCs w:val="16"/>
    </w:rPr>
  </w:style>
  <w:style w:type="paragraph" w:styleId="CommentText">
    <w:name w:val="annotation text"/>
    <w:basedOn w:val="Normal"/>
    <w:link w:val="CommentTextChar"/>
    <w:uiPriority w:val="99"/>
    <w:semiHidden/>
    <w:unhideWhenUsed/>
    <w:rsid w:val="00076D14"/>
    <w:pPr>
      <w:spacing w:line="240" w:lineRule="auto"/>
    </w:pPr>
    <w:rPr>
      <w:sz w:val="20"/>
      <w:szCs w:val="20"/>
    </w:rPr>
  </w:style>
  <w:style w:type="character" w:customStyle="1" w:styleId="CommentTextChar">
    <w:name w:val="Comment Text Char"/>
    <w:basedOn w:val="DefaultParagraphFont"/>
    <w:link w:val="CommentText"/>
    <w:uiPriority w:val="99"/>
    <w:semiHidden/>
    <w:rsid w:val="00076D14"/>
    <w:rPr>
      <w:sz w:val="20"/>
      <w:szCs w:val="20"/>
    </w:rPr>
  </w:style>
  <w:style w:type="paragraph" w:styleId="CommentSubject">
    <w:name w:val="annotation subject"/>
    <w:basedOn w:val="CommentText"/>
    <w:next w:val="CommentText"/>
    <w:link w:val="CommentSubjectChar"/>
    <w:uiPriority w:val="99"/>
    <w:semiHidden/>
    <w:unhideWhenUsed/>
    <w:rsid w:val="00076D14"/>
    <w:rPr>
      <w:b/>
      <w:bCs/>
    </w:rPr>
  </w:style>
  <w:style w:type="character" w:customStyle="1" w:styleId="CommentSubjectChar">
    <w:name w:val="Comment Subject Char"/>
    <w:basedOn w:val="CommentTextChar"/>
    <w:link w:val="CommentSubject"/>
    <w:uiPriority w:val="99"/>
    <w:semiHidden/>
    <w:rsid w:val="00076D14"/>
    <w:rPr>
      <w:b/>
      <w:bCs/>
      <w:sz w:val="20"/>
      <w:szCs w:val="20"/>
    </w:rPr>
  </w:style>
  <w:style w:type="character" w:styleId="UnresolvedMention">
    <w:name w:val="Unresolved Mention"/>
    <w:basedOn w:val="DefaultParagraphFont"/>
    <w:uiPriority w:val="99"/>
    <w:semiHidden/>
    <w:unhideWhenUsed/>
    <w:rsid w:val="00E77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00759">
      <w:bodyDiv w:val="1"/>
      <w:marLeft w:val="0"/>
      <w:marRight w:val="0"/>
      <w:marTop w:val="0"/>
      <w:marBottom w:val="0"/>
      <w:divBdr>
        <w:top w:val="none" w:sz="0" w:space="0" w:color="auto"/>
        <w:left w:val="none" w:sz="0" w:space="0" w:color="auto"/>
        <w:bottom w:val="none" w:sz="0" w:space="0" w:color="auto"/>
        <w:right w:val="none" w:sz="0" w:space="0" w:color="auto"/>
      </w:divBdr>
    </w:div>
    <w:div w:id="1040859063">
      <w:bodyDiv w:val="1"/>
      <w:marLeft w:val="0"/>
      <w:marRight w:val="0"/>
      <w:marTop w:val="0"/>
      <w:marBottom w:val="0"/>
      <w:divBdr>
        <w:top w:val="none" w:sz="0" w:space="0" w:color="auto"/>
        <w:left w:val="none" w:sz="0" w:space="0" w:color="auto"/>
        <w:bottom w:val="none" w:sz="0" w:space="0" w:color="auto"/>
        <w:right w:val="none" w:sz="0" w:space="0" w:color="auto"/>
      </w:divBdr>
    </w:div>
    <w:div w:id="1152477884">
      <w:bodyDiv w:val="1"/>
      <w:marLeft w:val="0"/>
      <w:marRight w:val="0"/>
      <w:marTop w:val="0"/>
      <w:marBottom w:val="0"/>
      <w:divBdr>
        <w:top w:val="none" w:sz="0" w:space="0" w:color="auto"/>
        <w:left w:val="none" w:sz="0" w:space="0" w:color="auto"/>
        <w:bottom w:val="none" w:sz="0" w:space="0" w:color="auto"/>
        <w:right w:val="none" w:sz="0" w:space="0" w:color="auto"/>
      </w:divBdr>
    </w:div>
    <w:div w:id="1486319742">
      <w:bodyDiv w:val="1"/>
      <w:marLeft w:val="0"/>
      <w:marRight w:val="0"/>
      <w:marTop w:val="0"/>
      <w:marBottom w:val="0"/>
      <w:divBdr>
        <w:top w:val="none" w:sz="0" w:space="0" w:color="auto"/>
        <w:left w:val="none" w:sz="0" w:space="0" w:color="auto"/>
        <w:bottom w:val="none" w:sz="0" w:space="0" w:color="auto"/>
        <w:right w:val="none" w:sz="0" w:space="0" w:color="auto"/>
      </w:divBdr>
    </w:div>
    <w:div w:id="1732532367">
      <w:bodyDiv w:val="1"/>
      <w:marLeft w:val="0"/>
      <w:marRight w:val="0"/>
      <w:marTop w:val="0"/>
      <w:marBottom w:val="0"/>
      <w:divBdr>
        <w:top w:val="none" w:sz="0" w:space="0" w:color="auto"/>
        <w:left w:val="none" w:sz="0" w:space="0" w:color="auto"/>
        <w:bottom w:val="none" w:sz="0" w:space="0" w:color="auto"/>
        <w:right w:val="none" w:sz="0" w:space="0" w:color="auto"/>
      </w:divBdr>
    </w:div>
    <w:div w:id="205234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gacl.ca" TargetMode="External"/><Relationship Id="rId3" Type="http://schemas.openxmlformats.org/officeDocument/2006/relationships/settings" Target="settings.xml"/><Relationship Id="rId7" Type="http://schemas.openxmlformats.org/officeDocument/2006/relationships/hyperlink" Target="http://www.sgac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755</Words>
  <Characters>4390</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HRPAR</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Chelsea Methot</cp:lastModifiedBy>
  <cp:revision>11</cp:revision>
  <cp:lastPrinted>2017-10-02T15:07:00Z</cp:lastPrinted>
  <dcterms:created xsi:type="dcterms:W3CDTF">2026-03-04T19:37:00Z</dcterms:created>
  <dcterms:modified xsi:type="dcterms:W3CDTF">2026-04-02T15:56:00Z</dcterms:modified>
</cp:coreProperties>
</file>